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1244" w14:textId="77777777" w:rsidR="008B41B1" w:rsidRDefault="008B41B1"/>
    <w:p w14:paraId="5B780F04" w14:textId="453287C0" w:rsidR="003A4271" w:rsidRDefault="00263ADA">
      <w:r>
        <w:rPr>
          <w:noProof/>
        </w:rPr>
        <mc:AlternateContent>
          <mc:Choice Requires="wps">
            <w:drawing>
              <wp:anchor distT="0" distB="0" distL="114300" distR="114300" simplePos="0" relativeHeight="251675648" behindDoc="0" locked="0" layoutInCell="1" allowOverlap="1" wp14:anchorId="71434E40" wp14:editId="7670B987">
                <wp:simplePos x="0" y="0"/>
                <wp:positionH relativeFrom="column">
                  <wp:posOffset>478155</wp:posOffset>
                </wp:positionH>
                <wp:positionV relativeFrom="paragraph">
                  <wp:posOffset>-61595</wp:posOffset>
                </wp:positionV>
                <wp:extent cx="4686300" cy="584200"/>
                <wp:effectExtent l="0" t="0" r="19050" b="25400"/>
                <wp:wrapNone/>
                <wp:docPr id="14" name="Textruta 14"/>
                <wp:cNvGraphicFramePr/>
                <a:graphic xmlns:a="http://schemas.openxmlformats.org/drawingml/2006/main">
                  <a:graphicData uri="http://schemas.microsoft.com/office/word/2010/wordprocessingShape">
                    <wps:wsp>
                      <wps:cNvSpPr txBox="1"/>
                      <wps:spPr>
                        <a:xfrm>
                          <a:off x="0" y="0"/>
                          <a:ext cx="4686300" cy="584200"/>
                        </a:xfrm>
                        <a:prstGeom prst="rect">
                          <a:avLst/>
                        </a:prstGeom>
                        <a:solidFill>
                          <a:schemeClr val="lt1"/>
                        </a:solidFill>
                        <a:ln w="6350">
                          <a:solidFill>
                            <a:schemeClr val="bg1"/>
                          </a:solidFill>
                        </a:ln>
                      </wps:spPr>
                      <wps:txbx>
                        <w:txbxContent>
                          <w:p w14:paraId="1BBE3D3D" w14:textId="455FC129" w:rsidR="00263ADA" w:rsidRPr="00263ADA" w:rsidRDefault="00263ADA" w:rsidP="00263ADA">
                            <w:pPr>
                              <w:jc w:val="center"/>
                              <w:rPr>
                                <w:rFonts w:asciiTheme="majorHAnsi" w:hAnsiTheme="majorHAnsi" w:cstheme="majorHAnsi"/>
                                <w:color w:val="ED7D31" w:themeColor="accent2"/>
                                <w:sz w:val="40"/>
                                <w:szCs w:val="40"/>
                              </w:rPr>
                            </w:pPr>
                            <w:r w:rsidRPr="00263ADA">
                              <w:rPr>
                                <w:rFonts w:asciiTheme="majorHAnsi" w:hAnsiTheme="majorHAnsi" w:cstheme="majorHAnsi"/>
                                <w:color w:val="ED7D31" w:themeColor="accent2"/>
                                <w:sz w:val="40"/>
                                <w:szCs w:val="40"/>
                              </w:rPr>
                              <w:t>FÖRSKOLAN SNICKARN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434E40" id="_x0000_t202" coordsize="21600,21600" o:spt="202" path="m,l,21600r21600,l21600,xe">
                <v:stroke joinstyle="miter"/>
                <v:path gradientshapeok="t" o:connecttype="rect"/>
              </v:shapetype>
              <v:shape id="Textruta 14" o:spid="_x0000_s1026" type="#_x0000_t202" style="position:absolute;margin-left:37.65pt;margin-top:-4.85pt;width:369pt;height:4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" fillcolor="white [3201]" strokecolor="white [3212]" strokeweight=".5pt">
                <v:textbox>
                  <w:txbxContent>
                    <w:p w14:paraId="1BBE3D3D" w14:textId="455FC129" w:rsidR="00263ADA" w:rsidRPr="00263ADA" w:rsidRDefault="00263ADA" w:rsidP="00263ADA">
                      <w:pPr>
                        <w:jc w:val="center"/>
                        <w:rPr>
                          <w:rFonts w:asciiTheme="majorHAnsi" w:hAnsiTheme="majorHAnsi" w:cstheme="majorHAnsi"/>
                          <w:color w:val="ED7D31" w:themeColor="accent2"/>
                          <w:sz w:val="40"/>
                          <w:szCs w:val="40"/>
                        </w:rPr>
                      </w:pPr>
                      <w:r w:rsidRPr="00263ADA">
                        <w:rPr>
                          <w:rFonts w:asciiTheme="majorHAnsi" w:hAnsiTheme="majorHAnsi" w:cstheme="majorHAnsi"/>
                          <w:color w:val="ED7D31" w:themeColor="accent2"/>
                          <w:sz w:val="40"/>
                          <w:szCs w:val="40"/>
                        </w:rPr>
                        <w:t>FÖRSKOLAN SNICKARN</w:t>
                      </w:r>
                    </w:p>
                  </w:txbxContent>
                </v:textbox>
              </v:shape>
            </w:pict>
          </mc:Fallback>
        </mc:AlternateContent>
      </w:r>
      <w:r w:rsidR="00070D60">
        <w:rPr>
          <w:noProof/>
        </w:rPr>
        <mc:AlternateContent>
          <mc:Choice Requires="wps">
            <w:drawing>
              <wp:anchor distT="0" distB="0" distL="114300" distR="114300" simplePos="0" relativeHeight="251674624" behindDoc="0" locked="0" layoutInCell="1" allowOverlap="1" wp14:anchorId="121D4043" wp14:editId="1F5CA7FE">
                <wp:simplePos x="0" y="0"/>
                <wp:positionH relativeFrom="column">
                  <wp:posOffset>4280535</wp:posOffset>
                </wp:positionH>
                <wp:positionV relativeFrom="paragraph">
                  <wp:posOffset>520065</wp:posOffset>
                </wp:positionV>
                <wp:extent cx="2181885" cy="5600700"/>
                <wp:effectExtent l="0" t="0" r="27940" b="19050"/>
                <wp:wrapNone/>
                <wp:docPr id="12" name="Textruta 12"/>
                <wp:cNvGraphicFramePr/>
                <a:graphic xmlns:a="http://schemas.openxmlformats.org/drawingml/2006/main">
                  <a:graphicData uri="http://schemas.microsoft.com/office/word/2010/wordprocessingShape">
                    <wps:wsp>
                      <wps:cNvSpPr txBox="1"/>
                      <wps:spPr>
                        <a:xfrm>
                          <a:off x="0" y="0"/>
                          <a:ext cx="2181885" cy="5600700"/>
                        </a:xfrm>
                        <a:prstGeom prst="rect">
                          <a:avLst/>
                        </a:prstGeom>
                        <a:solidFill>
                          <a:schemeClr val="lt1"/>
                        </a:solidFill>
                        <a:ln w="6350">
                          <a:solidFill>
                            <a:schemeClr val="bg1"/>
                          </a:solidFill>
                        </a:ln>
                      </wps:spPr>
                      <wps:txbx>
                        <w:txbxContent>
                          <w:p w14:paraId="1C538342" w14:textId="77777777" w:rsidR="00B61BE7" w:rsidRPr="001B2C0A" w:rsidRDefault="00B61BE7" w:rsidP="00B61BE7">
                            <w:pPr>
                              <w:rPr>
                                <w:rStyle w:val="Rubrik1Char"/>
                                <w:rFonts w:eastAsiaTheme="minorHAnsi" w:cstheme="majorHAnsi"/>
                                <w:noProof/>
                                <w:color w:val="auto"/>
                                <w:sz w:val="22"/>
                                <w:szCs w:val="22"/>
                              </w:rPr>
                            </w:pPr>
                            <w:r w:rsidRPr="001B2C0A">
                              <w:rPr>
                                <w:rFonts w:asciiTheme="majorHAnsi" w:hAnsiTheme="majorHAnsi" w:cstheme="majorHAnsi"/>
                                <w:b/>
                                <w:bCs/>
                                <w:i/>
                                <w:iCs/>
                                <w:noProof/>
                                <w:color w:val="7030A0"/>
                                <w:sz w:val="28"/>
                                <w:szCs w:val="28"/>
                              </w:rPr>
                              <w:t xml:space="preserve">Skollagen </w:t>
                            </w:r>
                          </w:p>
                          <w:p w14:paraId="4ADF2AC8" w14:textId="77777777" w:rsidR="00B61BE7" w:rsidRPr="001B2C0A" w:rsidRDefault="00B61BE7" w:rsidP="00B61BE7">
                            <w:pPr>
                              <w:rPr>
                                <w:rFonts w:ascii="Times New Roman" w:hAnsi="Times New Roman" w:cs="Times New Roman"/>
                                <w:color w:val="000000"/>
                                <w:shd w:val="clear" w:color="auto" w:fill="FFFFFF"/>
                              </w:rPr>
                            </w:pPr>
                            <w:bookmarkStart w:id="0" w:name="K6P6"/>
                            <w:r w:rsidRPr="001B2C0A">
                              <w:rPr>
                                <w:rFonts w:ascii="Times New Roman" w:hAnsi="Times New Roman" w:cs="Times New Roman"/>
                                <w:b/>
                                <w:bCs/>
                                <w:color w:val="333333"/>
                                <w:shd w:val="clear" w:color="auto" w:fill="FFFFFF"/>
                              </w:rPr>
                              <w:t>6 §</w:t>
                            </w:r>
                            <w:bookmarkEnd w:id="0"/>
                            <w:r w:rsidRPr="001B2C0A">
                              <w:rPr>
                                <w:rFonts w:ascii="Times New Roman" w:hAnsi="Times New Roman" w:cs="Times New Roman"/>
                                <w:color w:val="000000"/>
                                <w:shd w:val="clear" w:color="auto" w:fill="FFFFFF"/>
                              </w:rPr>
                              <w:t>   Huvudmannen ska se till att det inom ramen för varje särskild verksamhet bedrivs ett målinriktat arbete för att motverka kränkande behandling av barn och elever. Närmare föreskrifter om detta finns i 7 och 8 §§.</w:t>
                            </w:r>
                          </w:p>
                          <w:p w14:paraId="6E791026" w14:textId="77777777" w:rsidR="00B61BE7" w:rsidRPr="001B2C0A" w:rsidRDefault="00B61BE7" w:rsidP="00B61BE7">
                            <w:pPr>
                              <w:pStyle w:val="Normalwebb"/>
                              <w:shd w:val="clear" w:color="auto" w:fill="FFFFFF"/>
                              <w:rPr>
                                <w:color w:val="000000"/>
                                <w:sz w:val="22"/>
                                <w:szCs w:val="22"/>
                              </w:rPr>
                            </w:pPr>
                            <w:bookmarkStart w:id="1" w:name="K6P10"/>
                            <w:r w:rsidRPr="001B2C0A">
                              <w:rPr>
                                <w:b/>
                                <w:bCs/>
                                <w:color w:val="333333"/>
                                <w:sz w:val="22"/>
                                <w:szCs w:val="22"/>
                              </w:rPr>
                              <w:t>10 §</w:t>
                            </w:r>
                            <w:bookmarkEnd w:id="1"/>
                            <w:r w:rsidRPr="001B2C0A">
                              <w:rPr>
                                <w:color w:val="000000"/>
                                <w:sz w:val="22"/>
                                <w:szCs w:val="22"/>
                              </w:rPr>
                              <w:t xml:space="preserve">   Förskollärare eller annan personal som får kännedom om att ett barn eller en elev anser sig ha blivit utsatt för kränkande behandling i samband med verksamheten är skyldig att anmäla detta till rektorn. </w:t>
                            </w:r>
                          </w:p>
                          <w:p w14:paraId="356D654F" w14:textId="77777777" w:rsidR="00B61BE7" w:rsidRPr="001B2C0A" w:rsidRDefault="00B61BE7" w:rsidP="00B61BE7">
                            <w:pPr>
                              <w:rPr>
                                <w:rFonts w:asciiTheme="majorHAnsi" w:hAnsiTheme="majorHAnsi" w:cstheme="majorHAnsi"/>
                                <w:b/>
                                <w:bCs/>
                                <w:i/>
                                <w:iCs/>
                                <w:color w:val="C45911" w:themeColor="accent2" w:themeShade="BF"/>
                                <w:sz w:val="28"/>
                                <w:szCs w:val="28"/>
                                <w14:textOutline w14:w="9525" w14:cap="rnd" w14:cmpd="sng" w14:algn="ctr">
                                  <w14:noFill/>
                                  <w14:prstDash w14:val="solid"/>
                                  <w14:bevel/>
                                </w14:textOutline>
                              </w:rPr>
                            </w:pPr>
                            <w:r w:rsidRPr="001B2C0A">
                              <w:rPr>
                                <w:rFonts w:asciiTheme="majorHAnsi" w:hAnsiTheme="majorHAnsi" w:cstheme="majorHAnsi"/>
                                <w:b/>
                                <w:bCs/>
                                <w:i/>
                                <w:iCs/>
                                <w:color w:val="C45911" w:themeColor="accent2" w:themeShade="BF"/>
                                <w:sz w:val="28"/>
                                <w:szCs w:val="28"/>
                                <w14:textOutline w14:w="9525" w14:cap="rnd" w14:cmpd="sng" w14:algn="ctr">
                                  <w14:noFill/>
                                  <w14:prstDash w14:val="solid"/>
                                  <w14:bevel/>
                                </w14:textOutline>
                              </w:rPr>
                              <w:t>Diskrimineringslagen</w:t>
                            </w:r>
                          </w:p>
                          <w:p w14:paraId="40D469EE" w14:textId="77777777" w:rsidR="00B61BE7" w:rsidRPr="00472DED" w:rsidRDefault="00B61BE7" w:rsidP="00B61BE7">
                            <w:bookmarkStart w:id="2" w:name="K3P2"/>
                            <w:r w:rsidRPr="00472DED">
                              <w:rPr>
                                <w:rFonts w:asciiTheme="majorHAnsi" w:hAnsiTheme="majorHAnsi" w:cstheme="majorHAnsi"/>
                                <w:b/>
                                <w:bCs/>
                                <w:color w:val="333333"/>
                                <w:shd w:val="clear" w:color="auto" w:fill="FFFFFF"/>
                              </w:rPr>
                              <w:t>2 §</w:t>
                            </w:r>
                            <w:bookmarkEnd w:id="2"/>
                            <w:r w:rsidRPr="00472DED">
                              <w:rPr>
                                <w:rFonts w:asciiTheme="majorHAnsi" w:hAnsiTheme="majorHAnsi" w:cstheme="majorHAnsi"/>
                                <w:color w:val="000000"/>
                                <w:shd w:val="clear" w:color="auto" w:fill="FFFFFF"/>
                              </w:rPr>
                              <w:t>   Arbetet med aktiva åtgärder innebär att bedriva ett förebyggande och främjande arbete genom att</w:t>
                            </w:r>
                            <w:r w:rsidRPr="00472DED">
                              <w:rPr>
                                <w:rFonts w:asciiTheme="majorHAnsi" w:hAnsiTheme="majorHAnsi" w:cstheme="majorHAnsi"/>
                                <w:color w:val="000000"/>
                              </w:rPr>
                              <w:br/>
                            </w:r>
                            <w:r w:rsidRPr="00472DED">
                              <w:rPr>
                                <w:rFonts w:asciiTheme="majorHAnsi" w:hAnsiTheme="majorHAnsi" w:cstheme="majorHAnsi"/>
                                <w:color w:val="000000"/>
                                <w:shd w:val="clear" w:color="auto" w:fill="FFFFFF"/>
                              </w:rPr>
                              <w:t>undersöka, analysera,</w:t>
                            </w:r>
                            <w:r w:rsidRPr="00472DED">
                              <w:rPr>
                                <w:rFonts w:asciiTheme="majorHAnsi" w:hAnsiTheme="majorHAnsi" w:cstheme="majorHAnsi"/>
                                <w:color w:val="000000"/>
                              </w:rPr>
                              <w:br/>
                            </w:r>
                            <w:r w:rsidRPr="00472DED">
                              <w:rPr>
                                <w:rFonts w:asciiTheme="majorHAnsi" w:hAnsiTheme="majorHAnsi" w:cstheme="majorHAnsi"/>
                                <w:color w:val="000000"/>
                                <w:shd w:val="clear" w:color="auto" w:fill="FFFFFF"/>
                              </w:rPr>
                              <w:t>vidta förebyggande och främjande åtgärder,</w:t>
                            </w:r>
                            <w:r w:rsidRPr="00472DED">
                              <w:rPr>
                                <w:rFonts w:asciiTheme="majorHAnsi" w:hAnsiTheme="majorHAnsi" w:cstheme="majorHAnsi"/>
                                <w:color w:val="000000"/>
                              </w:rPr>
                              <w:t xml:space="preserve"> </w:t>
                            </w:r>
                            <w:r w:rsidRPr="00472DED">
                              <w:rPr>
                                <w:rFonts w:asciiTheme="majorHAnsi" w:hAnsiTheme="majorHAnsi" w:cstheme="majorHAnsi"/>
                                <w:color w:val="000000"/>
                                <w:shd w:val="clear" w:color="auto" w:fill="FFFFFF"/>
                              </w:rPr>
                              <w:t xml:space="preserve">följa upp och utvärdera fortlöpande. </w:t>
                            </w:r>
                            <w:r w:rsidRPr="00472DED">
                              <w:rPr>
                                <w:rFonts w:asciiTheme="majorHAnsi" w:hAnsiTheme="majorHAnsi" w:cstheme="majorHAnsi"/>
                                <w:i/>
                                <w:iCs/>
                                <w:color w:val="000000"/>
                                <w:shd w:val="clear" w:color="auto" w:fill="FFFFFF"/>
                              </w:rPr>
                              <w:t>(2016:828)</w:t>
                            </w:r>
                            <w:r w:rsidRPr="00472DED">
                              <w:rPr>
                                <w:rFonts w:asciiTheme="majorHAnsi" w:hAnsiTheme="majorHAnsi" w:cstheme="majorHAnsi"/>
                                <w:color w:val="000000"/>
                                <w:shd w:val="clear" w:color="auto" w:fill="FFFFFF"/>
                              </w:rPr>
                              <w:t>.</w:t>
                            </w:r>
                          </w:p>
                          <w:p w14:paraId="6551F9F9" w14:textId="77777777" w:rsidR="00B61BE7" w:rsidRDefault="00B61B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1D4043" id="Textruta 12" o:spid="_x0000_s1027" type="#_x0000_t202" style="position:absolute;margin-left:337.05pt;margin-top:40.95pt;width:171.8pt;height:441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" fillcolor="white [3201]" strokecolor="white [3212]" strokeweight=".5pt">
                <v:textbox>
                  <w:txbxContent>
                    <w:p w14:paraId="1C538342" w14:textId="77777777" w:rsidR="00B61BE7" w:rsidRPr="001B2C0A" w:rsidRDefault="00B61BE7" w:rsidP="00B61BE7">
                      <w:pPr>
                        <w:rPr>
                          <w:rStyle w:val="Rubrik1Char"/>
                          <w:rFonts w:eastAsiaTheme="minorHAnsi" w:cstheme="majorHAnsi"/>
                          <w:noProof/>
                          <w:color w:val="auto"/>
                          <w:sz w:val="22"/>
                          <w:szCs w:val="22"/>
                        </w:rPr>
                      </w:pPr>
                      <w:r w:rsidRPr="001B2C0A">
                        <w:rPr>
                          <w:rFonts w:asciiTheme="majorHAnsi" w:hAnsiTheme="majorHAnsi" w:cstheme="majorHAnsi"/>
                          <w:b/>
                          <w:bCs/>
                          <w:i/>
                          <w:iCs/>
                          <w:noProof/>
                          <w:color w:val="7030A0"/>
                          <w:sz w:val="28"/>
                          <w:szCs w:val="28"/>
                        </w:rPr>
                        <w:t xml:space="preserve">Skollagen </w:t>
                      </w:r>
                    </w:p>
                    <w:p w14:paraId="4ADF2AC8" w14:textId="77777777" w:rsidR="00B61BE7" w:rsidRPr="001B2C0A" w:rsidRDefault="00B61BE7" w:rsidP="00B61BE7">
                      <w:pPr>
                        <w:rPr>
                          <w:rFonts w:ascii="Times New Roman" w:hAnsi="Times New Roman" w:cs="Times New Roman"/>
                          <w:color w:val="000000"/>
                          <w:shd w:val="clear" w:color="auto" w:fill="FFFFFF"/>
                        </w:rPr>
                      </w:pPr>
                      <w:bookmarkStart w:id="3" w:name="K6P6"/>
                      <w:r w:rsidRPr="001B2C0A">
                        <w:rPr>
                          <w:rFonts w:ascii="Times New Roman" w:hAnsi="Times New Roman" w:cs="Times New Roman"/>
                          <w:b/>
                          <w:bCs/>
                          <w:color w:val="333333"/>
                          <w:shd w:val="clear" w:color="auto" w:fill="FFFFFF"/>
                        </w:rPr>
                        <w:t>6 §</w:t>
                      </w:r>
                      <w:bookmarkEnd w:id="3"/>
                      <w:r w:rsidRPr="001B2C0A">
                        <w:rPr>
                          <w:rFonts w:ascii="Times New Roman" w:hAnsi="Times New Roman" w:cs="Times New Roman"/>
                          <w:color w:val="000000"/>
                          <w:shd w:val="clear" w:color="auto" w:fill="FFFFFF"/>
                        </w:rPr>
                        <w:t>   Huvudmannen ska se till att det inom ramen för varje särskild verksamhet bedrivs ett målinriktat arbete för att motverka kränkande behandling av barn och elever. Närmare föreskrifter om detta finns i 7 och 8 §§.</w:t>
                      </w:r>
                    </w:p>
                    <w:p w14:paraId="6E791026" w14:textId="77777777" w:rsidR="00B61BE7" w:rsidRPr="001B2C0A" w:rsidRDefault="00B61BE7" w:rsidP="00B61BE7">
                      <w:pPr>
                        <w:pStyle w:val="Normalwebb"/>
                        <w:shd w:val="clear" w:color="auto" w:fill="FFFFFF"/>
                        <w:rPr>
                          <w:color w:val="000000"/>
                          <w:sz w:val="22"/>
                          <w:szCs w:val="22"/>
                        </w:rPr>
                      </w:pPr>
                      <w:bookmarkStart w:id="4" w:name="K6P10"/>
                      <w:r w:rsidRPr="001B2C0A">
                        <w:rPr>
                          <w:b/>
                          <w:bCs/>
                          <w:color w:val="333333"/>
                          <w:sz w:val="22"/>
                          <w:szCs w:val="22"/>
                        </w:rPr>
                        <w:t>10 §</w:t>
                      </w:r>
                      <w:bookmarkEnd w:id="4"/>
                      <w:r w:rsidRPr="001B2C0A">
                        <w:rPr>
                          <w:color w:val="000000"/>
                          <w:sz w:val="22"/>
                          <w:szCs w:val="22"/>
                        </w:rPr>
                        <w:t xml:space="preserve">   Förskollärare eller annan personal som får kännedom om att ett barn eller en elev anser sig ha blivit utsatt för kränkande behandling i samband med verksamheten är skyldig att anmäla detta till rektorn. </w:t>
                      </w:r>
                    </w:p>
                    <w:p w14:paraId="356D654F" w14:textId="77777777" w:rsidR="00B61BE7" w:rsidRPr="001B2C0A" w:rsidRDefault="00B61BE7" w:rsidP="00B61BE7">
                      <w:pPr>
                        <w:rPr>
                          <w:rFonts w:asciiTheme="majorHAnsi" w:hAnsiTheme="majorHAnsi" w:cstheme="majorHAnsi"/>
                          <w:b/>
                          <w:bCs/>
                          <w:i/>
                          <w:iCs/>
                          <w:color w:val="C45911" w:themeColor="accent2" w:themeShade="BF"/>
                          <w:sz w:val="28"/>
                          <w:szCs w:val="28"/>
                          <w14:textOutline w14:w="9525" w14:cap="rnd" w14:cmpd="sng" w14:algn="ctr">
                            <w14:noFill/>
                            <w14:prstDash w14:val="solid"/>
                            <w14:bevel/>
                          </w14:textOutline>
                        </w:rPr>
                      </w:pPr>
                      <w:r w:rsidRPr="001B2C0A">
                        <w:rPr>
                          <w:rFonts w:asciiTheme="majorHAnsi" w:hAnsiTheme="majorHAnsi" w:cstheme="majorHAnsi"/>
                          <w:b/>
                          <w:bCs/>
                          <w:i/>
                          <w:iCs/>
                          <w:color w:val="C45911" w:themeColor="accent2" w:themeShade="BF"/>
                          <w:sz w:val="28"/>
                          <w:szCs w:val="28"/>
                          <w14:textOutline w14:w="9525" w14:cap="rnd" w14:cmpd="sng" w14:algn="ctr">
                            <w14:noFill/>
                            <w14:prstDash w14:val="solid"/>
                            <w14:bevel/>
                          </w14:textOutline>
                        </w:rPr>
                        <w:t>Diskrimineringslagen</w:t>
                      </w:r>
                    </w:p>
                    <w:p w14:paraId="40D469EE" w14:textId="77777777" w:rsidR="00B61BE7" w:rsidRPr="00472DED" w:rsidRDefault="00B61BE7" w:rsidP="00B61BE7">
                      <w:bookmarkStart w:id="5" w:name="K3P2"/>
                      <w:r w:rsidRPr="00472DED">
                        <w:rPr>
                          <w:rFonts w:asciiTheme="majorHAnsi" w:hAnsiTheme="majorHAnsi" w:cstheme="majorHAnsi"/>
                          <w:b/>
                          <w:bCs/>
                          <w:color w:val="333333"/>
                          <w:shd w:val="clear" w:color="auto" w:fill="FFFFFF"/>
                        </w:rPr>
                        <w:t>2 §</w:t>
                      </w:r>
                      <w:bookmarkEnd w:id="5"/>
                      <w:r w:rsidRPr="00472DED">
                        <w:rPr>
                          <w:rFonts w:asciiTheme="majorHAnsi" w:hAnsiTheme="majorHAnsi" w:cstheme="majorHAnsi"/>
                          <w:color w:val="000000"/>
                          <w:shd w:val="clear" w:color="auto" w:fill="FFFFFF"/>
                        </w:rPr>
                        <w:t>   Arbetet med aktiva åtgärder innebär att bedriva ett förebyggande och främjande arbete genom att</w:t>
                      </w:r>
                      <w:r w:rsidRPr="00472DED">
                        <w:rPr>
                          <w:rFonts w:asciiTheme="majorHAnsi" w:hAnsiTheme="majorHAnsi" w:cstheme="majorHAnsi"/>
                          <w:color w:val="000000"/>
                        </w:rPr>
                        <w:br/>
                      </w:r>
                      <w:r w:rsidRPr="00472DED">
                        <w:rPr>
                          <w:rFonts w:asciiTheme="majorHAnsi" w:hAnsiTheme="majorHAnsi" w:cstheme="majorHAnsi"/>
                          <w:color w:val="000000"/>
                          <w:shd w:val="clear" w:color="auto" w:fill="FFFFFF"/>
                        </w:rPr>
                        <w:t>undersöka, analysera,</w:t>
                      </w:r>
                      <w:r w:rsidRPr="00472DED">
                        <w:rPr>
                          <w:rFonts w:asciiTheme="majorHAnsi" w:hAnsiTheme="majorHAnsi" w:cstheme="majorHAnsi"/>
                          <w:color w:val="000000"/>
                        </w:rPr>
                        <w:br/>
                      </w:r>
                      <w:r w:rsidRPr="00472DED">
                        <w:rPr>
                          <w:rFonts w:asciiTheme="majorHAnsi" w:hAnsiTheme="majorHAnsi" w:cstheme="majorHAnsi"/>
                          <w:color w:val="000000"/>
                          <w:shd w:val="clear" w:color="auto" w:fill="FFFFFF"/>
                        </w:rPr>
                        <w:t>vidta förebyggande och främjande åtgärder,</w:t>
                      </w:r>
                      <w:r w:rsidRPr="00472DED">
                        <w:rPr>
                          <w:rFonts w:asciiTheme="majorHAnsi" w:hAnsiTheme="majorHAnsi" w:cstheme="majorHAnsi"/>
                          <w:color w:val="000000"/>
                        </w:rPr>
                        <w:t xml:space="preserve"> </w:t>
                      </w:r>
                      <w:r w:rsidRPr="00472DED">
                        <w:rPr>
                          <w:rFonts w:asciiTheme="majorHAnsi" w:hAnsiTheme="majorHAnsi" w:cstheme="majorHAnsi"/>
                          <w:color w:val="000000"/>
                          <w:shd w:val="clear" w:color="auto" w:fill="FFFFFF"/>
                        </w:rPr>
                        <w:t xml:space="preserve">följa upp och utvärdera fortlöpande. </w:t>
                      </w:r>
                      <w:r w:rsidRPr="00472DED">
                        <w:rPr>
                          <w:rFonts w:asciiTheme="majorHAnsi" w:hAnsiTheme="majorHAnsi" w:cstheme="majorHAnsi"/>
                          <w:i/>
                          <w:iCs/>
                          <w:color w:val="000000"/>
                          <w:shd w:val="clear" w:color="auto" w:fill="FFFFFF"/>
                        </w:rPr>
                        <w:t>(2016:828)</w:t>
                      </w:r>
                      <w:r w:rsidRPr="00472DED">
                        <w:rPr>
                          <w:rFonts w:asciiTheme="majorHAnsi" w:hAnsiTheme="majorHAnsi" w:cstheme="majorHAnsi"/>
                          <w:color w:val="000000"/>
                          <w:shd w:val="clear" w:color="auto" w:fill="FFFFFF"/>
                        </w:rPr>
                        <w:t>.</w:t>
                      </w:r>
                    </w:p>
                    <w:p w14:paraId="6551F9F9" w14:textId="77777777" w:rsidR="00B61BE7" w:rsidRDefault="00B61BE7"/>
                  </w:txbxContent>
                </v:textbox>
              </v:shape>
            </w:pict>
          </mc:Fallback>
        </mc:AlternateContent>
      </w:r>
      <w:r w:rsidR="00070D60">
        <w:rPr>
          <w:noProof/>
        </w:rPr>
        <mc:AlternateContent>
          <mc:Choice Requires="wps">
            <w:drawing>
              <wp:anchor distT="0" distB="0" distL="114300" distR="114300" simplePos="0" relativeHeight="251671552" behindDoc="0" locked="0" layoutInCell="1" allowOverlap="1" wp14:anchorId="4471DA55" wp14:editId="7E0BDBD8">
                <wp:simplePos x="0" y="0"/>
                <wp:positionH relativeFrom="column">
                  <wp:posOffset>-604520</wp:posOffset>
                </wp:positionH>
                <wp:positionV relativeFrom="paragraph">
                  <wp:posOffset>198120</wp:posOffset>
                </wp:positionV>
                <wp:extent cx="2025650" cy="5394960"/>
                <wp:effectExtent l="0" t="0" r="12700" b="15240"/>
                <wp:wrapNone/>
                <wp:docPr id="9" name="Textruta 9"/>
                <wp:cNvGraphicFramePr/>
                <a:graphic xmlns:a="http://schemas.openxmlformats.org/drawingml/2006/main">
                  <a:graphicData uri="http://schemas.microsoft.com/office/word/2010/wordprocessingShape">
                    <wps:wsp>
                      <wps:cNvSpPr txBox="1"/>
                      <wps:spPr>
                        <a:xfrm>
                          <a:off x="0" y="0"/>
                          <a:ext cx="2025650" cy="5394960"/>
                        </a:xfrm>
                        <a:prstGeom prst="rect">
                          <a:avLst/>
                        </a:prstGeom>
                        <a:solidFill>
                          <a:schemeClr val="lt1"/>
                        </a:solidFill>
                        <a:ln w="6350">
                          <a:solidFill>
                            <a:schemeClr val="bg1"/>
                          </a:solidFill>
                        </a:ln>
                      </wps:spPr>
                      <wps:txbx>
                        <w:txbxContent>
                          <w:p w14:paraId="48C94146" w14:textId="77777777" w:rsidR="003D231A" w:rsidRPr="00B74232" w:rsidRDefault="003D231A" w:rsidP="003D231A">
                            <w:pPr>
                              <w:pStyle w:val="Rubrik1"/>
                              <w:rPr>
                                <w:rStyle w:val="Rubrik1Char"/>
                                <w:rFonts w:ascii="Times New Roman" w:hAnsi="Times New Roman" w:cs="Times New Roman"/>
                                <w:b/>
                                <w:bCs/>
                                <w:i/>
                                <w:iCs/>
                                <w:noProof/>
                                <w:color w:val="2F5496" w:themeColor="accent1" w:themeShade="BF"/>
                                <w:sz w:val="28"/>
                                <w:szCs w:val="28"/>
                              </w:rPr>
                            </w:pPr>
                            <w:r w:rsidRPr="00B74232">
                              <w:rPr>
                                <w:rFonts w:ascii="Times New Roman" w:hAnsi="Times New Roman" w:cs="Times New Roman"/>
                                <w:b/>
                                <w:bCs/>
                                <w:i/>
                                <w:iCs/>
                                <w:noProof/>
                                <w:color w:val="2F5496" w:themeColor="accent1" w:themeShade="BF"/>
                                <w:sz w:val="28"/>
                                <w:szCs w:val="28"/>
                              </w:rPr>
                              <w:t>Läroplanen</w:t>
                            </w:r>
                          </w:p>
                          <w:p w14:paraId="653D3EBC" w14:textId="77777777" w:rsidR="001B2C0A" w:rsidRDefault="003D231A" w:rsidP="001B2C0A">
                            <w:pPr>
                              <w:rPr>
                                <w:rFonts w:ascii="Times New Roman" w:hAnsi="Times New Roman" w:cs="Times New Roman"/>
                              </w:rPr>
                            </w:pPr>
                            <w:r w:rsidRPr="001B2C0A">
                              <w:rPr>
                                <w:rFonts w:ascii="Times New Roman" w:hAnsi="Times New Roman" w:cs="Times New Roman"/>
                              </w:rPr>
                              <w:t xml:space="preserve">”Var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 (Skolverket, 2018 s.5). </w:t>
                            </w:r>
                          </w:p>
                          <w:p w14:paraId="7EBB0404" w14:textId="77777777" w:rsidR="003D231A" w:rsidRDefault="003D231A" w:rsidP="003D231A">
                            <w:pPr>
                              <w:rPr>
                                <w:color w:val="44546A" w:themeColor="text2"/>
                              </w:rPr>
                            </w:pPr>
                          </w:p>
                          <w:p w14:paraId="67961320" w14:textId="77777777" w:rsidR="003D231A" w:rsidRDefault="003D231A" w:rsidP="003D231A">
                            <w:pPr>
                              <w:rPr>
                                <w:color w:val="808080" w:themeColor="background1" w:themeShade="80"/>
                              </w:rPr>
                            </w:pPr>
                          </w:p>
                          <w:p w14:paraId="3224DFF9" w14:textId="77777777" w:rsidR="003D231A" w:rsidRDefault="003D23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1DA55" id="Textruta 9" o:spid="_x0000_s1028" type="#_x0000_t202" style="position:absolute;margin-left:-47.6pt;margin-top:15.6pt;width:159.5pt;height:424.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" fillcolor="white [3201]" strokecolor="white [3212]" strokeweight=".5pt">
                <v:textbox>
                  <w:txbxContent>
                    <w:p w14:paraId="48C94146" w14:textId="77777777" w:rsidR="003D231A" w:rsidRPr="00B74232" w:rsidRDefault="003D231A" w:rsidP="003D231A">
                      <w:pPr>
                        <w:pStyle w:val="Rubrik1"/>
                        <w:rPr>
                          <w:rStyle w:val="Rubrik1Char"/>
                          <w:rFonts w:ascii="Times New Roman" w:hAnsi="Times New Roman" w:cs="Times New Roman"/>
                          <w:b/>
                          <w:bCs/>
                          <w:i/>
                          <w:iCs/>
                          <w:noProof/>
                          <w:color w:val="2F5496" w:themeColor="accent1" w:themeShade="BF"/>
                          <w:sz w:val="28"/>
                          <w:szCs w:val="28"/>
                        </w:rPr>
                      </w:pPr>
                      <w:r w:rsidRPr="00B74232">
                        <w:rPr>
                          <w:rFonts w:ascii="Times New Roman" w:hAnsi="Times New Roman" w:cs="Times New Roman"/>
                          <w:b/>
                          <w:bCs/>
                          <w:i/>
                          <w:iCs/>
                          <w:noProof/>
                          <w:color w:val="2F5496" w:themeColor="accent1" w:themeShade="BF"/>
                          <w:sz w:val="28"/>
                          <w:szCs w:val="28"/>
                        </w:rPr>
                        <w:t>Läroplanen</w:t>
                      </w:r>
                    </w:p>
                    <w:p w14:paraId="653D3EBC" w14:textId="77777777" w:rsidR="001B2C0A" w:rsidRDefault="003D231A" w:rsidP="001B2C0A">
                      <w:pPr>
                        <w:rPr>
                          <w:rFonts w:ascii="Times New Roman" w:hAnsi="Times New Roman" w:cs="Times New Roman"/>
                        </w:rPr>
                      </w:pPr>
                      <w:r w:rsidRPr="001B2C0A">
                        <w:rPr>
                          <w:rFonts w:ascii="Times New Roman" w:hAnsi="Times New Roman" w:cs="Times New Roman"/>
                        </w:rPr>
                        <w:t xml:space="preserve">”Var och en som verkar inom förskolan ska främja aktning för människolivets okränkbarhet, individens frihet och integritet, alla människors lika värde, jämställdhet mellan kvinnor och män, flickor och pojkar, samt solidaritet mellan människor. Inget barn ska i förskolan bli utsatt för diskriminering på grund av kön, könsöverskridande identitet eller uttryck, etnisk tillhörighet, religion eller annan trosuppfattning, funktionsnedsättning, sexuell läggning eller ålder, hos barnet eller någon som barnet har anknytning till, eller för annan kränkande behandling. Alla sådana tendenser ska aktivt motverkas.” (Skolverket, 2018 s.5). </w:t>
                      </w:r>
                    </w:p>
                    <w:p w14:paraId="7EBB0404" w14:textId="77777777" w:rsidR="003D231A" w:rsidRDefault="003D231A" w:rsidP="003D231A">
                      <w:pPr>
                        <w:rPr>
                          <w:color w:val="44546A" w:themeColor="text2"/>
                        </w:rPr>
                      </w:pPr>
                    </w:p>
                    <w:p w14:paraId="67961320" w14:textId="77777777" w:rsidR="003D231A" w:rsidRDefault="003D231A" w:rsidP="003D231A">
                      <w:pPr>
                        <w:rPr>
                          <w:color w:val="808080" w:themeColor="background1" w:themeShade="80"/>
                        </w:rPr>
                      </w:pPr>
                    </w:p>
                    <w:p w14:paraId="3224DFF9" w14:textId="77777777" w:rsidR="003D231A" w:rsidRDefault="003D231A"/>
                  </w:txbxContent>
                </v:textbox>
              </v:shape>
            </w:pict>
          </mc:Fallback>
        </mc:AlternateContent>
      </w:r>
      <w:r w:rsidR="00070D60">
        <w:rPr>
          <w:noProof/>
        </w:rPr>
        <mc:AlternateContent>
          <mc:Choice Requires="wpg">
            <w:drawing>
              <wp:anchor distT="45720" distB="45720" distL="182880" distR="182880" simplePos="0" relativeHeight="251665408" behindDoc="0" locked="0" layoutInCell="1" allowOverlap="1" wp14:anchorId="49B9BBAE" wp14:editId="6B5905CF">
                <wp:simplePos x="0" y="0"/>
                <wp:positionH relativeFrom="margin">
                  <wp:posOffset>1440815</wp:posOffset>
                </wp:positionH>
                <wp:positionV relativeFrom="margin">
                  <wp:posOffset>821055</wp:posOffset>
                </wp:positionV>
                <wp:extent cx="2694305" cy="2433320"/>
                <wp:effectExtent l="0" t="0" r="10795" b="24130"/>
                <wp:wrapSquare wrapText="bothSides"/>
                <wp:docPr id="198" name="Grupp 198"/>
                <wp:cNvGraphicFramePr/>
                <a:graphic xmlns:a="http://schemas.openxmlformats.org/drawingml/2006/main">
                  <a:graphicData uri="http://schemas.microsoft.com/office/word/2010/wordprocessingGroup">
                    <wpg:wgp>
                      <wpg:cNvGrpSpPr/>
                      <wpg:grpSpPr>
                        <a:xfrm>
                          <a:off x="0" y="0"/>
                          <a:ext cx="2694305" cy="2433320"/>
                          <a:chOff x="-213234" y="0"/>
                          <a:chExt cx="3567448" cy="652215"/>
                        </a:xfrm>
                      </wpg:grpSpPr>
                      <wps:wsp>
                        <wps:cNvPr id="199" name="Rektangel 199"/>
                        <wps:cNvSpPr/>
                        <wps:spPr>
                          <a:xfrm>
                            <a:off x="-212199" y="0"/>
                            <a:ext cx="3566413" cy="209078"/>
                          </a:xfrm>
                          <a:prstGeom prst="rect">
                            <a:avLst/>
                          </a:prstGeom>
                          <a:solidFill>
                            <a:schemeClr val="accent4">
                              <a:lumMod val="60000"/>
                              <a:lumOff val="40000"/>
                            </a:schemeClr>
                          </a:solidFill>
                          <a:ln>
                            <a:noFill/>
                          </a:ln>
                        </wps:spPr>
                        <wps:style>
                          <a:lnRef idx="0">
                            <a:scrgbClr r="0" g="0" b="0"/>
                          </a:lnRef>
                          <a:fillRef idx="0">
                            <a:scrgbClr r="0" g="0" b="0"/>
                          </a:fillRef>
                          <a:effectRef idx="0">
                            <a:scrgbClr r="0" g="0" b="0"/>
                          </a:effectRef>
                          <a:fontRef idx="minor">
                            <a:schemeClr val="lt1"/>
                          </a:fontRef>
                        </wps:style>
                        <wps:txbx>
                          <w:txbxContent>
                            <w:p w14:paraId="4BCDDB17" w14:textId="77777777" w:rsidR="0041589C" w:rsidRPr="00B2086C" w:rsidRDefault="0041589C" w:rsidP="0041589C">
                              <w:pPr>
                                <w:pStyle w:val="Rubrik2"/>
                                <w:jc w:val="center"/>
                                <w:rPr>
                                  <w:b/>
                                  <w:bCs/>
                                  <w:i/>
                                  <w:iCs/>
                                  <w:noProof/>
                                  <w:color w:val="000000" w:themeColor="text1"/>
                                  <w:sz w:val="28"/>
                                  <w:szCs w:val="28"/>
                                </w:rPr>
                              </w:pPr>
                              <w:r w:rsidRPr="00B2086C">
                                <w:rPr>
                                  <w:b/>
                                  <w:bCs/>
                                  <w:i/>
                                  <w:iCs/>
                                  <w:noProof/>
                                  <w:color w:val="000000" w:themeColor="text1"/>
                                  <w:sz w:val="28"/>
                                  <w:szCs w:val="28"/>
                                </w:rPr>
                                <w:t>Aktiva åtgärder mot diskriminering &amp; kränkande behandling.</w:t>
                              </w:r>
                            </w:p>
                            <w:p w14:paraId="7EE91D22" w14:textId="77777777" w:rsidR="00B2086C" w:rsidRDefault="00B2086C">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ruta 200"/>
                        <wps:cNvSpPr txBox="1"/>
                        <wps:spPr>
                          <a:xfrm>
                            <a:off x="-213234" y="209078"/>
                            <a:ext cx="3567448" cy="443137"/>
                          </a:xfrm>
                          <a:prstGeom prst="rect">
                            <a:avLst/>
                          </a:prstGeom>
                          <a:solidFill>
                            <a:schemeClr val="accent4">
                              <a:lumMod val="60000"/>
                              <a:lumOff val="40000"/>
                            </a:schemeClr>
                          </a:solidFill>
                          <a:ln w="6350">
                            <a:solidFill>
                              <a:schemeClr val="accent4">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Layout w:type="fixed"/>
                                <w:tblCellMar>
                                  <w:left w:w="115" w:type="dxa"/>
                                  <w:right w:w="115" w:type="dxa"/>
                                </w:tblCellMar>
                                <w:tblLook w:val="0600" w:firstRow="0" w:lastRow="0" w:firstColumn="0" w:lastColumn="0" w:noHBand="1" w:noVBand="1"/>
                              </w:tblPr>
                              <w:tblGrid>
                                <w:gridCol w:w="380"/>
                                <w:gridCol w:w="3580"/>
                              </w:tblGrid>
                              <w:tr w:rsidR="00B2086C" w:rsidRPr="00FF1658" w14:paraId="0FDD2820" w14:textId="77777777" w:rsidTr="00EE26C4">
                                <w:trPr>
                                  <w:trHeight w:val="4140"/>
                                  <w:jc w:val="center"/>
                                </w:trPr>
                                <w:tc>
                                  <w:tcPr>
                                    <w:tcW w:w="416" w:type="dxa"/>
                                    <w:tcBorders>
                                      <w:bottom w:val="nil"/>
                                    </w:tcBorders>
                                  </w:tcPr>
                                  <w:p w14:paraId="3D8CE25C" w14:textId="77777777" w:rsidR="00B2086C" w:rsidRPr="00B2086C" w:rsidRDefault="00B2086C" w:rsidP="00B2086C">
                                    <w:pPr>
                                      <w:rPr>
                                        <w:b/>
                                        <w:bCs/>
                                        <w:noProof/>
                                      </w:rPr>
                                    </w:pPr>
                                  </w:p>
                                </w:tc>
                                <w:tc>
                                  <w:tcPr>
                                    <w:tcW w:w="4487" w:type="dxa"/>
                                    <w:tcBorders>
                                      <w:bottom w:val="nil"/>
                                    </w:tcBorders>
                                  </w:tcPr>
                                  <w:p w14:paraId="5A231F65" w14:textId="16CE5FF6" w:rsidR="00B2086C" w:rsidRPr="00B2086C" w:rsidRDefault="00B2086C" w:rsidP="00B61BE7">
                                    <w:pPr>
                                      <w:rPr>
                                        <w:rFonts w:asciiTheme="majorHAnsi" w:hAnsiTheme="majorHAnsi" w:cstheme="majorHAnsi"/>
                                        <w:sz w:val="24"/>
                                        <w:szCs w:val="24"/>
                                      </w:rPr>
                                    </w:pPr>
                                    <w:r w:rsidRPr="00B2086C">
                                      <w:rPr>
                                        <w:rFonts w:asciiTheme="majorHAnsi" w:hAnsiTheme="majorHAnsi" w:cstheme="majorHAnsi"/>
                                        <w:sz w:val="24"/>
                                        <w:szCs w:val="24"/>
                                      </w:rPr>
                                      <w:t>Vi på förskolan Snickarn arbetar aktivt i enhet med diskrimineringslagen och skollagen för att förebygga och förhindra att barn utsätts för diskriminering, trakasserier &amp; kränkande behandling.</w:t>
                                    </w:r>
                                  </w:p>
                                  <w:p w14:paraId="10783BCA" w14:textId="77777777" w:rsidR="00B2086C" w:rsidRPr="00B2086C" w:rsidRDefault="00B2086C" w:rsidP="00B2086C">
                                    <w:pPr>
                                      <w:rPr>
                                        <w:rFonts w:asciiTheme="majorHAnsi" w:hAnsiTheme="majorHAnsi" w:cstheme="majorHAnsi"/>
                                        <w:sz w:val="24"/>
                                        <w:szCs w:val="24"/>
                                      </w:rPr>
                                    </w:pPr>
                                    <w:r w:rsidRPr="00B2086C">
                                      <w:rPr>
                                        <w:rFonts w:asciiTheme="majorHAnsi" w:hAnsiTheme="majorHAnsi" w:cstheme="majorHAnsi"/>
                                        <w:sz w:val="24"/>
                                        <w:szCs w:val="24"/>
                                      </w:rPr>
                                      <w:t xml:space="preserve">På förskolans hemsida finns länkar av de riktlinjer &amp; styrdokument som vi arbetar utifrån. </w:t>
                                    </w:r>
                                  </w:p>
                                  <w:p w14:paraId="6F9A5C8B" w14:textId="77777777" w:rsidR="00B2086C" w:rsidRPr="00B2086C" w:rsidRDefault="00B2086C" w:rsidP="00B2086C">
                                    <w:pPr>
                                      <w:pStyle w:val="Normalwebb"/>
                                      <w:shd w:val="clear" w:color="auto" w:fill="FFFFFF"/>
                                      <w:spacing w:before="0" w:beforeAutospacing="0" w:after="300" w:afterAutospacing="0"/>
                                      <w:rPr>
                                        <w:b/>
                                        <w:bCs/>
                                        <w:noProof/>
                                      </w:rPr>
                                    </w:pPr>
                                  </w:p>
                                </w:tc>
                              </w:tr>
                            </w:tbl>
                            <w:p w14:paraId="32590F32" w14:textId="77777777" w:rsidR="00B2086C" w:rsidRDefault="00B2086C" w:rsidP="00B2086C"/>
                            <w:p w14:paraId="500FACCB" w14:textId="69E533AE" w:rsidR="00B2086C" w:rsidRDefault="00B2086C">
                              <w:pPr>
                                <w:rPr>
                                  <w:caps/>
                                  <w:color w:val="4472C4"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B9BBAE" id="Grupp 198" o:spid="_x0000_s1029" style="position:absolute;margin-left:113.45pt;margin-top:64.65pt;width:212.15pt;height:191.6pt;z-index:251665408;mso-wrap-distance-left:14.4pt;mso-wrap-distance-top:3.6pt;mso-wrap-distance-right:14.4pt;mso-wrap-distance-bottom:3.6pt;mso-position-horizontal-relative:margin;mso-position-vertical-relative:margin;mso-width-relative:margin;mso-height-relative:margin" coordorigin="-2132" coordsize="3567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">
                <v:rect id="Rektangel 199" o:spid="_x0000_s1030" style="position:absolute;left:-2121;width:35663;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" fillcolor="#ffd966 [1943]" stroked="f">
                  <v:textbox>
                    <w:txbxContent>
                      <w:p w14:paraId="4BCDDB17" w14:textId="77777777" w:rsidR="0041589C" w:rsidRPr="00B2086C" w:rsidRDefault="0041589C" w:rsidP="0041589C">
                        <w:pPr>
                          <w:pStyle w:val="Rubrik2"/>
                          <w:jc w:val="center"/>
                          <w:rPr>
                            <w:b/>
                            <w:bCs/>
                            <w:i/>
                            <w:iCs/>
                            <w:noProof/>
                            <w:color w:val="000000" w:themeColor="text1"/>
                            <w:sz w:val="28"/>
                            <w:szCs w:val="28"/>
                          </w:rPr>
                        </w:pPr>
                        <w:r w:rsidRPr="00B2086C">
                          <w:rPr>
                            <w:b/>
                            <w:bCs/>
                            <w:i/>
                            <w:iCs/>
                            <w:noProof/>
                            <w:color w:val="000000" w:themeColor="text1"/>
                            <w:sz w:val="28"/>
                            <w:szCs w:val="28"/>
                          </w:rPr>
                          <w:t>Aktiva åtgärder mot diskriminering &amp; kränkande behandling.</w:t>
                        </w:r>
                      </w:p>
                      <w:p w14:paraId="7EE91D22" w14:textId="77777777" w:rsidR="00B2086C" w:rsidRDefault="00B2086C">
                        <w:pPr>
                          <w:jc w:val="center"/>
                          <w:rPr>
                            <w:rFonts w:asciiTheme="majorHAnsi" w:eastAsiaTheme="majorEastAsia" w:hAnsiTheme="majorHAnsi" w:cstheme="majorBidi"/>
                            <w:color w:val="FFFFFF" w:themeColor="background1"/>
                            <w:sz w:val="24"/>
                            <w:szCs w:val="24"/>
                          </w:rPr>
                        </w:pPr>
                      </w:p>
                    </w:txbxContent>
                  </v:textbox>
                </v:rect>
                <v:shape id="Textruta 200" o:spid="_x0000_s1031" type="#_x0000_t202" style="position:absolute;left:-2132;top:2090;width:35674;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" fillcolor="#ffd966 [1943]" strokecolor="#ffd966 [1943]" strokeweight=".5pt">
                  <v:textbox inset=",7.2pt,,0">
                    <w:txbxContent>
                      <w:tbl>
                        <w:tblPr>
                          <w:tblW w:w="5000" w:type="pct"/>
                          <w:jc w:val="center"/>
                          <w:tblLayout w:type="fixed"/>
                          <w:tblCellMar>
                            <w:left w:w="115" w:type="dxa"/>
                            <w:right w:w="115" w:type="dxa"/>
                          </w:tblCellMar>
                          <w:tblLook w:val="0600" w:firstRow="0" w:lastRow="0" w:firstColumn="0" w:lastColumn="0" w:noHBand="1" w:noVBand="1"/>
                        </w:tblPr>
                        <w:tblGrid>
                          <w:gridCol w:w="380"/>
                          <w:gridCol w:w="3580"/>
                        </w:tblGrid>
                        <w:tr w:rsidR="00B2086C" w:rsidRPr="00FF1658" w14:paraId="0FDD2820" w14:textId="77777777" w:rsidTr="00EE26C4">
                          <w:trPr>
                            <w:trHeight w:val="4140"/>
                            <w:jc w:val="center"/>
                          </w:trPr>
                          <w:tc>
                            <w:tcPr>
                              <w:tcW w:w="416" w:type="dxa"/>
                              <w:tcBorders>
                                <w:bottom w:val="nil"/>
                              </w:tcBorders>
                            </w:tcPr>
                            <w:p w14:paraId="3D8CE25C" w14:textId="77777777" w:rsidR="00B2086C" w:rsidRPr="00B2086C" w:rsidRDefault="00B2086C" w:rsidP="00B2086C">
                              <w:pPr>
                                <w:rPr>
                                  <w:b/>
                                  <w:bCs/>
                                  <w:noProof/>
                                </w:rPr>
                              </w:pPr>
                            </w:p>
                          </w:tc>
                          <w:tc>
                            <w:tcPr>
                              <w:tcW w:w="4487" w:type="dxa"/>
                              <w:tcBorders>
                                <w:bottom w:val="nil"/>
                              </w:tcBorders>
                            </w:tcPr>
                            <w:p w14:paraId="5A231F65" w14:textId="16CE5FF6" w:rsidR="00B2086C" w:rsidRPr="00B2086C" w:rsidRDefault="00B2086C" w:rsidP="00B61BE7">
                              <w:pPr>
                                <w:rPr>
                                  <w:rFonts w:asciiTheme="majorHAnsi" w:hAnsiTheme="majorHAnsi" w:cstheme="majorHAnsi"/>
                                  <w:sz w:val="24"/>
                                  <w:szCs w:val="24"/>
                                </w:rPr>
                              </w:pPr>
                              <w:r w:rsidRPr="00B2086C">
                                <w:rPr>
                                  <w:rFonts w:asciiTheme="majorHAnsi" w:hAnsiTheme="majorHAnsi" w:cstheme="majorHAnsi"/>
                                  <w:sz w:val="24"/>
                                  <w:szCs w:val="24"/>
                                </w:rPr>
                                <w:t>Vi på förskolan Snickarn arbetar aktivt i enhet med diskrimineringslagen och skollagen för att förebygga och förhindra att barn utsätts för diskriminering, trakasserier &amp; kränkande behandling.</w:t>
                              </w:r>
                            </w:p>
                            <w:p w14:paraId="10783BCA" w14:textId="77777777" w:rsidR="00B2086C" w:rsidRPr="00B2086C" w:rsidRDefault="00B2086C" w:rsidP="00B2086C">
                              <w:pPr>
                                <w:rPr>
                                  <w:rFonts w:asciiTheme="majorHAnsi" w:hAnsiTheme="majorHAnsi" w:cstheme="majorHAnsi"/>
                                  <w:sz w:val="24"/>
                                  <w:szCs w:val="24"/>
                                </w:rPr>
                              </w:pPr>
                              <w:r w:rsidRPr="00B2086C">
                                <w:rPr>
                                  <w:rFonts w:asciiTheme="majorHAnsi" w:hAnsiTheme="majorHAnsi" w:cstheme="majorHAnsi"/>
                                  <w:sz w:val="24"/>
                                  <w:szCs w:val="24"/>
                                </w:rPr>
                                <w:t xml:space="preserve">På förskolans hemsida finns länkar av de riktlinjer &amp; styrdokument som vi arbetar utifrån. </w:t>
                              </w:r>
                            </w:p>
                            <w:p w14:paraId="6F9A5C8B" w14:textId="77777777" w:rsidR="00B2086C" w:rsidRPr="00B2086C" w:rsidRDefault="00B2086C" w:rsidP="00B2086C">
                              <w:pPr>
                                <w:pStyle w:val="Normalwebb"/>
                                <w:shd w:val="clear" w:color="auto" w:fill="FFFFFF"/>
                                <w:spacing w:before="0" w:beforeAutospacing="0" w:after="300" w:afterAutospacing="0"/>
                                <w:rPr>
                                  <w:b/>
                                  <w:bCs/>
                                  <w:noProof/>
                                </w:rPr>
                              </w:pPr>
                            </w:p>
                          </w:tc>
                        </w:tr>
                      </w:tbl>
                      <w:p w14:paraId="32590F32" w14:textId="77777777" w:rsidR="00B2086C" w:rsidRDefault="00B2086C" w:rsidP="00B2086C"/>
                      <w:p w14:paraId="500FACCB" w14:textId="69E533AE" w:rsidR="00B2086C" w:rsidRDefault="00B2086C">
                        <w:pPr>
                          <w:rPr>
                            <w:caps/>
                            <w:color w:val="4472C4" w:themeColor="accent1"/>
                            <w:sz w:val="26"/>
                            <w:szCs w:val="26"/>
                          </w:rPr>
                        </w:pPr>
                      </w:p>
                    </w:txbxContent>
                  </v:textbox>
                </v:shape>
                <w10:wrap type="square" anchorx="margin" anchory="margin"/>
              </v:group>
            </w:pict>
          </mc:Fallback>
        </mc:AlternateContent>
      </w:r>
    </w:p>
    <w:p w14:paraId="634FF1A4" w14:textId="0CF60848" w:rsidR="00921581" w:rsidRPr="00921581" w:rsidRDefault="00921581" w:rsidP="00921581"/>
    <w:p w14:paraId="55A8749E" w14:textId="3A8EAFA9" w:rsidR="00921581" w:rsidRPr="00921581" w:rsidRDefault="00921581" w:rsidP="00921581"/>
    <w:p w14:paraId="0EF5AD35" w14:textId="02027052" w:rsidR="00921581" w:rsidRPr="00921581" w:rsidRDefault="00921581" w:rsidP="00921581"/>
    <w:p w14:paraId="329BB7C2" w14:textId="1AE54946" w:rsidR="00921581" w:rsidRPr="00921581" w:rsidRDefault="00921581" w:rsidP="00921581"/>
    <w:p w14:paraId="6938CAF5" w14:textId="42CF129D" w:rsidR="00921581" w:rsidRPr="00921581" w:rsidRDefault="00921581" w:rsidP="00921581"/>
    <w:p w14:paraId="1D09E34F" w14:textId="1F62121C" w:rsidR="00921581" w:rsidRPr="00921581" w:rsidRDefault="00921581" w:rsidP="00921581"/>
    <w:p w14:paraId="105D8FCC" w14:textId="70622D7E" w:rsidR="00921581" w:rsidRPr="00921581" w:rsidRDefault="00921581" w:rsidP="00921581"/>
    <w:p w14:paraId="0178374F" w14:textId="7BEE80FA" w:rsidR="00921581" w:rsidRPr="00921581" w:rsidRDefault="00921581" w:rsidP="00921581"/>
    <w:p w14:paraId="07D6E844" w14:textId="5A9937DE" w:rsidR="00921581" w:rsidRPr="00921581" w:rsidRDefault="00921581" w:rsidP="00921581"/>
    <w:p w14:paraId="43011E35" w14:textId="3E8EAAD0" w:rsidR="00921581" w:rsidRDefault="00F372A9" w:rsidP="00921581">
      <w:r>
        <w:rPr>
          <w:noProof/>
        </w:rPr>
        <w:drawing>
          <wp:anchor distT="0" distB="0" distL="114300" distR="114300" simplePos="0" relativeHeight="251660288" behindDoc="0" locked="0" layoutInCell="1" allowOverlap="1" wp14:anchorId="373B43EA" wp14:editId="68EF4065">
            <wp:simplePos x="0" y="0"/>
            <wp:positionH relativeFrom="column">
              <wp:posOffset>1418893</wp:posOffset>
            </wp:positionH>
            <wp:positionV relativeFrom="paragraph">
              <wp:posOffset>296186</wp:posOffset>
            </wp:positionV>
            <wp:extent cx="2709545" cy="1600200"/>
            <wp:effectExtent l="0" t="0" r="0" b="0"/>
            <wp:wrapTopAndBottom/>
            <wp:docPr id="2" name="Bildobjekt 2" descr="Färgade plast dj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Färgade plast dju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9545" cy="1600200"/>
                    </a:xfrm>
                    <a:prstGeom prst="rect">
                      <a:avLst/>
                    </a:prstGeom>
                  </pic:spPr>
                </pic:pic>
              </a:graphicData>
            </a:graphic>
            <wp14:sizeRelH relativeFrom="margin">
              <wp14:pctWidth>0</wp14:pctWidth>
            </wp14:sizeRelH>
            <wp14:sizeRelV relativeFrom="margin">
              <wp14:pctHeight>0</wp14:pctHeight>
            </wp14:sizeRelV>
          </wp:anchor>
        </w:drawing>
      </w:r>
    </w:p>
    <w:p w14:paraId="5A19E821" w14:textId="1D8A7402" w:rsidR="00921581" w:rsidRDefault="00F372A9">
      <w:r>
        <w:rPr>
          <w:noProof/>
        </w:rPr>
        <w:drawing>
          <wp:anchor distT="0" distB="0" distL="114300" distR="114300" simplePos="0" relativeHeight="251673600" behindDoc="0" locked="0" layoutInCell="1" allowOverlap="1" wp14:anchorId="40A19A46" wp14:editId="752A1165">
            <wp:simplePos x="0" y="0"/>
            <wp:positionH relativeFrom="column">
              <wp:posOffset>925636</wp:posOffset>
            </wp:positionH>
            <wp:positionV relativeFrom="page">
              <wp:posOffset>7810417</wp:posOffset>
            </wp:positionV>
            <wp:extent cx="3810000" cy="1779270"/>
            <wp:effectExtent l="0" t="0" r="0" b="0"/>
            <wp:wrapTopAndBottom/>
            <wp:docPr id="11" name="Bildobjekt 11" descr="Barn i superhjälte drä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1" descr="Barn i superhjälte dräkt"/>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810000" cy="17792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57D136FD" wp14:editId="53070BC6">
                <wp:simplePos x="0" y="0"/>
                <wp:positionH relativeFrom="column">
                  <wp:posOffset>580252</wp:posOffset>
                </wp:positionH>
                <wp:positionV relativeFrom="paragraph">
                  <wp:posOffset>1995060</wp:posOffset>
                </wp:positionV>
                <wp:extent cx="4267200" cy="1466661"/>
                <wp:effectExtent l="0" t="0" r="19050" b="19685"/>
                <wp:wrapNone/>
                <wp:docPr id="10" name="Textruta 10"/>
                <wp:cNvGraphicFramePr/>
                <a:graphic xmlns:a="http://schemas.openxmlformats.org/drawingml/2006/main">
                  <a:graphicData uri="http://schemas.microsoft.com/office/word/2010/wordprocessingShape">
                    <wps:wsp>
                      <wps:cNvSpPr txBox="1"/>
                      <wps:spPr>
                        <a:xfrm>
                          <a:off x="0" y="0"/>
                          <a:ext cx="4267200" cy="1466661"/>
                        </a:xfrm>
                        <a:prstGeom prst="rect">
                          <a:avLst/>
                        </a:prstGeom>
                        <a:solidFill>
                          <a:schemeClr val="lt1"/>
                        </a:solidFill>
                        <a:ln w="6350">
                          <a:solidFill>
                            <a:schemeClr val="bg1"/>
                          </a:solidFill>
                        </a:ln>
                      </wps:spPr>
                      <wps:txbx>
                        <w:txbxContent>
                          <w:p w14:paraId="339E4D32" w14:textId="589916E4" w:rsidR="00B74232" w:rsidRDefault="00B74232" w:rsidP="00B61BE7">
                            <w:pPr>
                              <w:jc w:val="center"/>
                              <w:rPr>
                                <w:rFonts w:asciiTheme="majorHAnsi" w:hAnsiTheme="majorHAnsi" w:cstheme="majorHAnsi"/>
                                <w:b/>
                                <w:bCs/>
                                <w:i/>
                                <w:iCs/>
                                <w:color w:val="538135" w:themeColor="accent6" w:themeShade="BF"/>
                                <w:sz w:val="28"/>
                                <w:szCs w:val="28"/>
                              </w:rPr>
                            </w:pPr>
                            <w:r w:rsidRPr="001B2C0A">
                              <w:rPr>
                                <w:rFonts w:asciiTheme="majorHAnsi" w:hAnsiTheme="majorHAnsi" w:cstheme="majorHAnsi"/>
                                <w:b/>
                                <w:bCs/>
                                <w:i/>
                                <w:iCs/>
                                <w:color w:val="538135" w:themeColor="accent6" w:themeShade="BF"/>
                                <w:sz w:val="28"/>
                                <w:szCs w:val="28"/>
                              </w:rPr>
                              <w:t>Barnkonventionen</w:t>
                            </w:r>
                          </w:p>
                          <w:p w14:paraId="67820C8B" w14:textId="041019F9" w:rsidR="00B61BE7" w:rsidRPr="002B44A4" w:rsidRDefault="00B61BE7" w:rsidP="00B61BE7">
                            <w:pPr>
                              <w:jc w:val="center"/>
                              <w:rPr>
                                <w:rFonts w:asciiTheme="majorHAnsi" w:hAnsiTheme="majorHAnsi" w:cstheme="majorHAnsi"/>
                                <w:color w:val="000000" w:themeColor="text1"/>
                                <w:sz w:val="28"/>
                                <w:szCs w:val="28"/>
                              </w:rPr>
                            </w:pPr>
                            <w:r w:rsidRPr="002B44A4">
                              <w:rPr>
                                <w:rFonts w:asciiTheme="majorHAnsi" w:hAnsiTheme="majorHAnsi" w:cstheme="majorHAnsi"/>
                                <w:color w:val="000000" w:themeColor="text1"/>
                                <w:sz w:val="28"/>
                                <w:szCs w:val="28"/>
                              </w:rPr>
                              <w:t>Alla barn är lika mycket värde &amp; har samma rättigheter, ingen får diskrimineras.</w:t>
                            </w:r>
                          </w:p>
                          <w:p w14:paraId="76694520" w14:textId="77777777" w:rsidR="00B74232" w:rsidRPr="00B74232" w:rsidRDefault="00B74232">
                            <w:pPr>
                              <w:rPr>
                                <w:rFonts w:asciiTheme="majorHAnsi" w:hAnsiTheme="majorHAnsi" w:cstheme="majorHAnsi"/>
                                <w:color w:val="538135" w:themeColor="accent6" w:themeShade="B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36FD" id="Textruta 10" o:spid="_x0000_s1032" type="#_x0000_t202" style="position:absolute;margin-left:45.7pt;margin-top:157.1pt;width:336pt;height:11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" fillcolor="white [3201]" strokecolor="white [3212]" strokeweight=".5pt">
                <v:textbox>
                  <w:txbxContent>
                    <w:p w14:paraId="339E4D32" w14:textId="589916E4" w:rsidR="00B74232" w:rsidRDefault="00B74232" w:rsidP="00B61BE7">
                      <w:pPr>
                        <w:jc w:val="center"/>
                        <w:rPr>
                          <w:rFonts w:asciiTheme="majorHAnsi" w:hAnsiTheme="majorHAnsi" w:cstheme="majorHAnsi"/>
                          <w:b/>
                          <w:bCs/>
                          <w:i/>
                          <w:iCs/>
                          <w:color w:val="538135" w:themeColor="accent6" w:themeShade="BF"/>
                          <w:sz w:val="28"/>
                          <w:szCs w:val="28"/>
                        </w:rPr>
                      </w:pPr>
                      <w:r w:rsidRPr="001B2C0A">
                        <w:rPr>
                          <w:rFonts w:asciiTheme="majorHAnsi" w:hAnsiTheme="majorHAnsi" w:cstheme="majorHAnsi"/>
                          <w:b/>
                          <w:bCs/>
                          <w:i/>
                          <w:iCs/>
                          <w:color w:val="538135" w:themeColor="accent6" w:themeShade="BF"/>
                          <w:sz w:val="28"/>
                          <w:szCs w:val="28"/>
                        </w:rPr>
                        <w:t>Barnkonventionen</w:t>
                      </w:r>
                    </w:p>
                    <w:p w14:paraId="67820C8B" w14:textId="041019F9" w:rsidR="00B61BE7" w:rsidRPr="002B44A4" w:rsidRDefault="00B61BE7" w:rsidP="00B61BE7">
                      <w:pPr>
                        <w:jc w:val="center"/>
                        <w:rPr>
                          <w:rFonts w:asciiTheme="majorHAnsi" w:hAnsiTheme="majorHAnsi" w:cstheme="majorHAnsi"/>
                          <w:color w:val="000000" w:themeColor="text1"/>
                          <w:sz w:val="28"/>
                          <w:szCs w:val="28"/>
                        </w:rPr>
                      </w:pPr>
                      <w:r w:rsidRPr="002B44A4">
                        <w:rPr>
                          <w:rFonts w:asciiTheme="majorHAnsi" w:hAnsiTheme="majorHAnsi" w:cstheme="majorHAnsi"/>
                          <w:color w:val="000000" w:themeColor="text1"/>
                          <w:sz w:val="28"/>
                          <w:szCs w:val="28"/>
                        </w:rPr>
                        <w:t>Alla barn är lika mycket värde &amp; har samma rättigheter, ingen får diskrimineras.</w:t>
                      </w:r>
                    </w:p>
                    <w:p w14:paraId="76694520" w14:textId="77777777" w:rsidR="00B74232" w:rsidRPr="00B74232" w:rsidRDefault="00B74232">
                      <w:pPr>
                        <w:rPr>
                          <w:rFonts w:asciiTheme="majorHAnsi" w:hAnsiTheme="majorHAnsi" w:cstheme="majorHAnsi"/>
                          <w:color w:val="538135" w:themeColor="accent6" w:themeShade="BF"/>
                          <w:sz w:val="24"/>
                          <w:szCs w:val="24"/>
                        </w:rPr>
                      </w:pPr>
                    </w:p>
                  </w:txbxContent>
                </v:textbox>
              </v:shape>
            </w:pict>
          </mc:Fallback>
        </mc:AlternateContent>
      </w:r>
      <w:r w:rsidR="00921581">
        <w:br w:type="page"/>
      </w:r>
    </w:p>
    <w:p w14:paraId="62C70737" w14:textId="77777777" w:rsidR="00DB6AA2" w:rsidRDefault="00DB6AA2" w:rsidP="00921581">
      <w:pPr>
        <w:rPr>
          <w:rFonts w:asciiTheme="majorHAnsi" w:hAnsiTheme="majorHAnsi" w:cstheme="majorHAnsi"/>
          <w:sz w:val="28"/>
          <w:szCs w:val="28"/>
        </w:rPr>
      </w:pPr>
    </w:p>
    <w:p w14:paraId="086CA825" w14:textId="77777777" w:rsidR="00DB6AA2" w:rsidRPr="00DB6AA2" w:rsidRDefault="00DB6AA2" w:rsidP="00DB6AA2">
      <w:pPr>
        <w:rPr>
          <w:rFonts w:asciiTheme="majorHAnsi" w:hAnsiTheme="majorHAnsi" w:cstheme="majorHAnsi"/>
          <w:sz w:val="28"/>
          <w:szCs w:val="28"/>
        </w:rPr>
      </w:pPr>
      <w:r w:rsidRPr="00DB6AA2">
        <w:rPr>
          <w:rFonts w:asciiTheme="majorHAnsi" w:hAnsiTheme="majorHAnsi" w:cstheme="majorHAnsi"/>
          <w:sz w:val="28"/>
          <w:szCs w:val="28"/>
        </w:rPr>
        <w:t xml:space="preserve">Hur vi arbetar förebyggande: </w:t>
      </w:r>
    </w:p>
    <w:p w14:paraId="4B7B3AC7"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 xml:space="preserve">Arbetar med värdegrund. </w:t>
      </w:r>
    </w:p>
    <w:p w14:paraId="518ACBFE"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 xml:space="preserve">Skapa förståelse för varandras olikheter. </w:t>
      </w:r>
    </w:p>
    <w:p w14:paraId="54C0B819"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Samtal med barnen.</w:t>
      </w:r>
    </w:p>
    <w:p w14:paraId="00637559"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Olika teman.</w:t>
      </w:r>
    </w:p>
    <w:p w14:paraId="029977C8"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 xml:space="preserve">Kartläggning. </w:t>
      </w:r>
    </w:p>
    <w:p w14:paraId="5494D9B8" w14:textId="77777777" w:rsid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Kontinuerligt ser över våra lärmiljöer.</w:t>
      </w:r>
    </w:p>
    <w:p w14:paraId="6D715A8B" w14:textId="77777777" w:rsidR="00DB6AA2" w:rsidRPr="00DB6AA2" w:rsidRDefault="00DB6AA2" w:rsidP="00DB6AA2">
      <w:pPr>
        <w:pStyle w:val="Liststycke"/>
        <w:numPr>
          <w:ilvl w:val="0"/>
          <w:numId w:val="3"/>
        </w:numPr>
        <w:rPr>
          <w:rFonts w:asciiTheme="majorHAnsi" w:hAnsiTheme="majorHAnsi" w:cstheme="majorHAnsi"/>
          <w:sz w:val="24"/>
          <w:szCs w:val="24"/>
        </w:rPr>
      </w:pPr>
      <w:r>
        <w:rPr>
          <w:rFonts w:asciiTheme="majorHAnsi" w:hAnsiTheme="majorHAnsi" w:cstheme="majorHAnsi"/>
          <w:sz w:val="24"/>
          <w:szCs w:val="24"/>
        </w:rPr>
        <w:t xml:space="preserve">Involverar vårdnadshavare. </w:t>
      </w:r>
    </w:p>
    <w:p w14:paraId="0D306900" w14:textId="1936B4E9" w:rsidR="00921581" w:rsidRDefault="00921581" w:rsidP="00921581">
      <w:pPr>
        <w:rPr>
          <w:rFonts w:asciiTheme="majorHAnsi" w:hAnsiTheme="majorHAnsi" w:cstheme="majorHAnsi"/>
          <w:sz w:val="28"/>
          <w:szCs w:val="28"/>
        </w:rPr>
      </w:pPr>
      <w:r w:rsidRPr="00921581">
        <w:rPr>
          <w:rFonts w:asciiTheme="majorHAnsi" w:hAnsiTheme="majorHAnsi" w:cstheme="majorHAnsi"/>
          <w:sz w:val="28"/>
          <w:szCs w:val="28"/>
        </w:rPr>
        <w:t>Aktiva åtgärder</w:t>
      </w:r>
      <w:r w:rsidR="001C4852">
        <w:rPr>
          <w:rFonts w:asciiTheme="majorHAnsi" w:hAnsiTheme="majorHAnsi" w:cstheme="majorHAnsi"/>
          <w:sz w:val="28"/>
          <w:szCs w:val="28"/>
        </w:rPr>
        <w:t xml:space="preserve"> på Förskolan Snickarn: </w:t>
      </w:r>
    </w:p>
    <w:p w14:paraId="1ED2A56D" w14:textId="2F091871" w:rsidR="00921581" w:rsidRPr="001C4852" w:rsidRDefault="009F44D9" w:rsidP="00921581">
      <w:pPr>
        <w:rPr>
          <w:rFonts w:asciiTheme="majorHAnsi" w:hAnsiTheme="majorHAnsi" w:cstheme="majorHAnsi"/>
          <w:i/>
          <w:iCs/>
          <w:sz w:val="24"/>
          <w:szCs w:val="24"/>
        </w:rPr>
      </w:pPr>
      <w:r w:rsidRPr="001C4852">
        <w:rPr>
          <w:rFonts w:asciiTheme="majorHAnsi" w:hAnsiTheme="majorHAnsi" w:cstheme="majorHAnsi"/>
          <w:i/>
          <w:iCs/>
          <w:sz w:val="24"/>
          <w:szCs w:val="24"/>
        </w:rPr>
        <w:t>Personal – Barn</w:t>
      </w:r>
    </w:p>
    <w:p w14:paraId="6E3B492F" w14:textId="79E3A795" w:rsidR="009F44D9" w:rsidRDefault="009F44D9" w:rsidP="009F44D9">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 xml:space="preserve">Vid upptäckt av att någon ur personalen är kränkande avstyrs handlingen och tas upp med berörd personal efteråt. </w:t>
      </w:r>
    </w:p>
    <w:p w14:paraId="1FDEC65A" w14:textId="36651A40" w:rsidR="0083424B" w:rsidRDefault="009F44D9" w:rsidP="0083424B">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 xml:space="preserve">Om beteendet fortsätter med liknande eller samma beteende, vid upprepade tillfällen så tas handlingarna vidare till rektor. Som i sin tur </w:t>
      </w:r>
      <w:r w:rsidR="0083424B">
        <w:rPr>
          <w:rFonts w:asciiTheme="majorHAnsi" w:hAnsiTheme="majorHAnsi" w:cstheme="majorHAnsi"/>
          <w:sz w:val="24"/>
          <w:szCs w:val="24"/>
        </w:rPr>
        <w:t xml:space="preserve">informerar resterande i arbetslaget, samt informerar vårdnadshavare till det berörda barnet/barnen. </w:t>
      </w:r>
    </w:p>
    <w:p w14:paraId="1BC65814" w14:textId="77777777" w:rsidR="0083424B" w:rsidRDefault="0083424B" w:rsidP="0083424B">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Om kränkningen upplevs som grov informeras rektor direkt vid händelse. Tillsammans informeras sedan vårdnadshavare om händelsen.</w:t>
      </w:r>
    </w:p>
    <w:p w14:paraId="5ABDF7CC" w14:textId="7C57BCD6" w:rsidR="00A01D7C" w:rsidRDefault="0083424B" w:rsidP="00A01D7C">
      <w:pPr>
        <w:pStyle w:val="Liststycke"/>
        <w:numPr>
          <w:ilvl w:val="0"/>
          <w:numId w:val="1"/>
        </w:numPr>
        <w:rPr>
          <w:rFonts w:asciiTheme="majorHAnsi" w:hAnsiTheme="majorHAnsi" w:cstheme="majorHAnsi"/>
          <w:sz w:val="24"/>
          <w:szCs w:val="24"/>
        </w:rPr>
      </w:pPr>
      <w:r>
        <w:rPr>
          <w:rFonts w:asciiTheme="majorHAnsi" w:hAnsiTheme="majorHAnsi" w:cstheme="majorHAnsi"/>
          <w:sz w:val="24"/>
          <w:szCs w:val="24"/>
        </w:rPr>
        <w:t xml:space="preserve">Om en vårdnadshavare berättar att ett barn känner sig kränkt eller sett något som upplevs kränkande, dokumenteras det av personalen som mottagit informationen, samt informerar resterande av </w:t>
      </w:r>
      <w:r w:rsidR="00A01D7C">
        <w:rPr>
          <w:rFonts w:asciiTheme="majorHAnsi" w:hAnsiTheme="majorHAnsi" w:cstheme="majorHAnsi"/>
          <w:sz w:val="24"/>
          <w:szCs w:val="24"/>
        </w:rPr>
        <w:t>arbetsgruppen</w:t>
      </w:r>
      <w:r>
        <w:rPr>
          <w:rFonts w:asciiTheme="majorHAnsi" w:hAnsiTheme="majorHAnsi" w:cstheme="majorHAnsi"/>
          <w:sz w:val="24"/>
          <w:szCs w:val="24"/>
        </w:rPr>
        <w:t xml:space="preserve">. Eventuell kartläggning görs, och ansvarspedagogen </w:t>
      </w:r>
      <w:r w:rsidR="00055047">
        <w:rPr>
          <w:rFonts w:asciiTheme="majorHAnsi" w:hAnsiTheme="majorHAnsi" w:cstheme="majorHAnsi"/>
          <w:sz w:val="24"/>
          <w:szCs w:val="24"/>
        </w:rPr>
        <w:t>gör en uppföljning</w:t>
      </w:r>
      <w:r>
        <w:rPr>
          <w:rFonts w:asciiTheme="majorHAnsi" w:hAnsiTheme="majorHAnsi" w:cstheme="majorHAnsi"/>
          <w:sz w:val="24"/>
          <w:szCs w:val="24"/>
        </w:rPr>
        <w:t xml:space="preserve"> med vårdnadshavaren. </w:t>
      </w:r>
    </w:p>
    <w:p w14:paraId="3BE04540" w14:textId="0C53D59E" w:rsidR="00A01D7C" w:rsidRPr="001C4852" w:rsidRDefault="00A01D7C" w:rsidP="00A01D7C">
      <w:pPr>
        <w:rPr>
          <w:rFonts w:asciiTheme="majorHAnsi" w:hAnsiTheme="majorHAnsi" w:cstheme="majorHAnsi"/>
          <w:i/>
          <w:iCs/>
          <w:sz w:val="24"/>
          <w:szCs w:val="24"/>
        </w:rPr>
      </w:pPr>
      <w:r w:rsidRPr="001C4852">
        <w:rPr>
          <w:rFonts w:asciiTheme="majorHAnsi" w:hAnsiTheme="majorHAnsi" w:cstheme="majorHAnsi"/>
          <w:i/>
          <w:iCs/>
          <w:sz w:val="24"/>
          <w:szCs w:val="24"/>
        </w:rPr>
        <w:t>Barn - barn:</w:t>
      </w:r>
    </w:p>
    <w:p w14:paraId="5FACDDB1" w14:textId="657F1D3C" w:rsidR="0083424B" w:rsidRDefault="00A01D7C" w:rsidP="00A01D7C">
      <w:pPr>
        <w:pStyle w:val="Liststycke"/>
        <w:numPr>
          <w:ilvl w:val="0"/>
          <w:numId w:val="2"/>
        </w:numPr>
        <w:rPr>
          <w:rFonts w:asciiTheme="majorHAnsi" w:hAnsiTheme="majorHAnsi" w:cstheme="majorHAnsi"/>
          <w:sz w:val="24"/>
          <w:szCs w:val="24"/>
        </w:rPr>
      </w:pPr>
      <w:r>
        <w:rPr>
          <w:rFonts w:asciiTheme="majorHAnsi" w:hAnsiTheme="majorHAnsi" w:cstheme="majorHAnsi"/>
          <w:sz w:val="24"/>
          <w:szCs w:val="24"/>
        </w:rPr>
        <w:t xml:space="preserve">Vid enstaka tillfällen informeras vårdnadshavare samt dokumenterar. Arbetslaget gör en uppföljning. </w:t>
      </w:r>
    </w:p>
    <w:p w14:paraId="58918413" w14:textId="0DBBE576" w:rsidR="00A01D7C" w:rsidRDefault="00A01D7C" w:rsidP="00A01D7C">
      <w:pPr>
        <w:pStyle w:val="Liststycke"/>
        <w:numPr>
          <w:ilvl w:val="0"/>
          <w:numId w:val="2"/>
        </w:numPr>
        <w:rPr>
          <w:rFonts w:asciiTheme="majorHAnsi" w:hAnsiTheme="majorHAnsi" w:cstheme="majorHAnsi"/>
          <w:sz w:val="24"/>
          <w:szCs w:val="24"/>
        </w:rPr>
      </w:pPr>
      <w:r>
        <w:rPr>
          <w:rFonts w:asciiTheme="majorHAnsi" w:hAnsiTheme="majorHAnsi" w:cstheme="majorHAnsi"/>
          <w:sz w:val="24"/>
          <w:szCs w:val="24"/>
        </w:rPr>
        <w:t xml:space="preserve">Vid upprepade tillfällen eller riktade mot ett och samma barn så informeras vårdnadshavare och rektor. Uppföljning görs med vårdnadshavare och barnet. </w:t>
      </w:r>
    </w:p>
    <w:p w14:paraId="7C5EA7F2" w14:textId="3A99FBBA" w:rsidR="00A01D7C" w:rsidRPr="00A01D7C" w:rsidRDefault="001C4852" w:rsidP="00A01D7C">
      <w:pPr>
        <w:pStyle w:val="Liststycke"/>
        <w:numPr>
          <w:ilvl w:val="0"/>
          <w:numId w:val="2"/>
        </w:numPr>
        <w:rPr>
          <w:rFonts w:asciiTheme="majorHAnsi" w:hAnsiTheme="majorHAnsi" w:cstheme="majorHAnsi"/>
          <w:sz w:val="24"/>
          <w:szCs w:val="24"/>
        </w:rPr>
      </w:pPr>
      <w:r>
        <w:rPr>
          <w:rFonts w:asciiTheme="majorHAnsi" w:hAnsiTheme="majorHAnsi" w:cstheme="majorHAnsi"/>
          <w:sz w:val="24"/>
          <w:szCs w:val="24"/>
        </w:rPr>
        <w:t xml:space="preserve">När osäkerhet uppstår tas kontakt med </w:t>
      </w:r>
      <w:r w:rsidR="001A0177">
        <w:rPr>
          <w:rFonts w:asciiTheme="majorHAnsi" w:hAnsiTheme="majorHAnsi" w:cstheme="majorHAnsi"/>
          <w:sz w:val="24"/>
          <w:szCs w:val="24"/>
        </w:rPr>
        <w:t>barnhälsoteam.</w:t>
      </w:r>
    </w:p>
    <w:p w14:paraId="090D63D3" w14:textId="721AF331" w:rsidR="009F44D9" w:rsidRDefault="009F44D9" w:rsidP="00921581">
      <w:pPr>
        <w:rPr>
          <w:rFonts w:asciiTheme="majorHAnsi" w:hAnsiTheme="majorHAnsi" w:cstheme="majorHAnsi"/>
          <w:sz w:val="24"/>
          <w:szCs w:val="24"/>
        </w:rPr>
      </w:pPr>
    </w:p>
    <w:p w14:paraId="706C3B82" w14:textId="33E620C3" w:rsidR="002B44A4" w:rsidRDefault="002B44A4" w:rsidP="00921581">
      <w:pPr>
        <w:rPr>
          <w:rFonts w:asciiTheme="majorHAnsi" w:hAnsiTheme="majorHAnsi" w:cstheme="majorHAnsi"/>
          <w:sz w:val="24"/>
          <w:szCs w:val="24"/>
        </w:rPr>
      </w:pPr>
      <w:r>
        <w:rPr>
          <w:rFonts w:asciiTheme="majorHAnsi" w:hAnsiTheme="majorHAnsi" w:cstheme="majorHAnsi"/>
          <w:sz w:val="24"/>
          <w:szCs w:val="24"/>
        </w:rPr>
        <w:t xml:space="preserve">Vid vår </w:t>
      </w:r>
      <w:r w:rsidR="001A0177">
        <w:rPr>
          <w:rFonts w:asciiTheme="majorHAnsi" w:hAnsiTheme="majorHAnsi" w:cstheme="majorHAnsi"/>
          <w:sz w:val="24"/>
          <w:szCs w:val="24"/>
        </w:rPr>
        <w:t xml:space="preserve">gemensamma </w:t>
      </w:r>
      <w:r>
        <w:rPr>
          <w:rFonts w:asciiTheme="majorHAnsi" w:hAnsiTheme="majorHAnsi" w:cstheme="majorHAnsi"/>
          <w:sz w:val="24"/>
          <w:szCs w:val="24"/>
        </w:rPr>
        <w:t xml:space="preserve">veckoreflektion </w:t>
      </w:r>
      <w:r w:rsidR="001A0177">
        <w:rPr>
          <w:rFonts w:asciiTheme="majorHAnsi" w:hAnsiTheme="majorHAnsi" w:cstheme="majorHAnsi"/>
          <w:sz w:val="24"/>
          <w:szCs w:val="24"/>
        </w:rPr>
        <w:t xml:space="preserve">avsätts en tid åt att gå igenom aktiva åtgärder mot diskriminering och kränkande behandling. Vid akuta fall tas det upp direkt med rektor och arbetslag. </w:t>
      </w:r>
    </w:p>
    <w:p w14:paraId="1E839815" w14:textId="789DA4A1" w:rsidR="00C06948" w:rsidRDefault="00C06948" w:rsidP="00921581">
      <w:pPr>
        <w:rPr>
          <w:rFonts w:asciiTheme="majorHAnsi" w:hAnsiTheme="majorHAnsi" w:cstheme="majorHAnsi"/>
          <w:sz w:val="24"/>
          <w:szCs w:val="24"/>
        </w:rPr>
      </w:pPr>
      <w:r>
        <w:rPr>
          <w:rFonts w:asciiTheme="majorHAnsi" w:hAnsiTheme="majorHAnsi" w:cstheme="majorHAnsi"/>
          <w:sz w:val="24"/>
          <w:szCs w:val="24"/>
        </w:rPr>
        <w:t xml:space="preserve">På respektive avdelning finns en pärm att tillgå mer information om arbetet kring aktiva åtgärder mot diskriminering och kränkande behandling. </w:t>
      </w:r>
    </w:p>
    <w:p w14:paraId="52C19D50" w14:textId="68BCE465" w:rsidR="00D16F77" w:rsidRDefault="00D16F77" w:rsidP="00921581">
      <w:pPr>
        <w:rPr>
          <w:rFonts w:asciiTheme="majorHAnsi" w:hAnsiTheme="majorHAnsi" w:cstheme="majorHAnsi"/>
          <w:sz w:val="24"/>
          <w:szCs w:val="24"/>
        </w:rPr>
      </w:pPr>
    </w:p>
    <w:sectPr w:rsidR="00D16F77" w:rsidSect="00B2086C">
      <w:footerReference w:type="default" r:id="rId10"/>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B496" w14:textId="77777777" w:rsidR="00A623C7" w:rsidRDefault="00A623C7" w:rsidP="00B2086C">
      <w:pPr>
        <w:spacing w:after="0" w:line="240" w:lineRule="auto"/>
      </w:pPr>
      <w:r>
        <w:separator/>
      </w:r>
    </w:p>
  </w:endnote>
  <w:endnote w:type="continuationSeparator" w:id="0">
    <w:p w14:paraId="54759327" w14:textId="77777777" w:rsidR="00A623C7" w:rsidRDefault="00A623C7" w:rsidP="00B2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E271" w14:textId="3DFC97CF" w:rsidR="00921581" w:rsidRDefault="00921581">
    <w:pPr>
      <w:pStyle w:val="Sidfot"/>
    </w:pPr>
  </w:p>
  <w:p w14:paraId="1E58B5EB" w14:textId="77777777" w:rsidR="00921581" w:rsidRDefault="009215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FF12" w14:textId="77777777" w:rsidR="00A623C7" w:rsidRDefault="00A623C7" w:rsidP="00B2086C">
      <w:pPr>
        <w:spacing w:after="0" w:line="240" w:lineRule="auto"/>
      </w:pPr>
      <w:r>
        <w:separator/>
      </w:r>
    </w:p>
  </w:footnote>
  <w:footnote w:type="continuationSeparator" w:id="0">
    <w:p w14:paraId="0B2016E5" w14:textId="77777777" w:rsidR="00A623C7" w:rsidRDefault="00A623C7" w:rsidP="00B2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7694"/>
    <w:multiLevelType w:val="hybridMultilevel"/>
    <w:tmpl w:val="B6C431E8"/>
    <w:lvl w:ilvl="0" w:tplc="041D000B">
      <w:start w:val="1"/>
      <w:numFmt w:val="bullet"/>
      <w:lvlText w:val=""/>
      <w:lvlJc w:val="left"/>
      <w:pPr>
        <w:ind w:left="780" w:hanging="360"/>
      </w:pPr>
      <w:rPr>
        <w:rFonts w:ascii="Wingdings" w:hAnsi="Wingding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47F37BCB"/>
    <w:multiLevelType w:val="hybridMultilevel"/>
    <w:tmpl w:val="EBC21730"/>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3403B1"/>
    <w:multiLevelType w:val="hybridMultilevel"/>
    <w:tmpl w:val="BE58B61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6C"/>
    <w:rsid w:val="00055047"/>
    <w:rsid w:val="00070D60"/>
    <w:rsid w:val="000B02CA"/>
    <w:rsid w:val="00185AE4"/>
    <w:rsid w:val="001A0177"/>
    <w:rsid w:val="001B2C0A"/>
    <w:rsid w:val="001C4852"/>
    <w:rsid w:val="00263ADA"/>
    <w:rsid w:val="002B44A4"/>
    <w:rsid w:val="003A4271"/>
    <w:rsid w:val="003D231A"/>
    <w:rsid w:val="003E01FF"/>
    <w:rsid w:val="0041589C"/>
    <w:rsid w:val="00472DED"/>
    <w:rsid w:val="00676CB4"/>
    <w:rsid w:val="0083424B"/>
    <w:rsid w:val="008B41B1"/>
    <w:rsid w:val="008B4B97"/>
    <w:rsid w:val="00921581"/>
    <w:rsid w:val="009F44D9"/>
    <w:rsid w:val="00A01D7C"/>
    <w:rsid w:val="00A623C7"/>
    <w:rsid w:val="00B2086C"/>
    <w:rsid w:val="00B61BE7"/>
    <w:rsid w:val="00B74232"/>
    <w:rsid w:val="00C06948"/>
    <w:rsid w:val="00CE5C74"/>
    <w:rsid w:val="00D16F77"/>
    <w:rsid w:val="00D40E8B"/>
    <w:rsid w:val="00D77BB7"/>
    <w:rsid w:val="00DB6AA2"/>
    <w:rsid w:val="00F372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2CC"/>
  <w15:chartTrackingRefBased/>
  <w15:docId w15:val="{4F79AEF0-F5D4-4AAB-9CAE-52811081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B4"/>
  </w:style>
  <w:style w:type="paragraph" w:styleId="Rubrik1">
    <w:name w:val="heading 1"/>
    <w:basedOn w:val="Normal"/>
    <w:next w:val="Normal"/>
    <w:link w:val="Rubrik1Char"/>
    <w:uiPriority w:val="9"/>
    <w:qFormat/>
    <w:rsid w:val="00676C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676C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676C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676C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676C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676C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676C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676C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676C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76CB4"/>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676CB4"/>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676CB4"/>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676CB4"/>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676CB4"/>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676CB4"/>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676CB4"/>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676CB4"/>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676CB4"/>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676CB4"/>
    <w:pPr>
      <w:spacing w:line="240" w:lineRule="auto"/>
    </w:pPr>
    <w:rPr>
      <w:b/>
      <w:bCs/>
      <w:smallCaps/>
      <w:color w:val="44546A" w:themeColor="text2"/>
    </w:rPr>
  </w:style>
  <w:style w:type="paragraph" w:styleId="Rubrik">
    <w:name w:val="Title"/>
    <w:basedOn w:val="Normal"/>
    <w:next w:val="Normal"/>
    <w:link w:val="RubrikChar"/>
    <w:uiPriority w:val="10"/>
    <w:qFormat/>
    <w:rsid w:val="00676C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676CB4"/>
    <w:rPr>
      <w:rFonts w:asciiTheme="majorHAnsi" w:eastAsiaTheme="majorEastAsia" w:hAnsiTheme="majorHAnsi" w:cstheme="majorBidi"/>
      <w:caps/>
      <w:color w:val="44546A" w:themeColor="text2"/>
      <w:spacing w:val="-15"/>
      <w:sz w:val="72"/>
      <w:szCs w:val="72"/>
    </w:rPr>
  </w:style>
  <w:style w:type="paragraph" w:styleId="Underrubrik">
    <w:name w:val="Subtitle"/>
    <w:basedOn w:val="Normal"/>
    <w:next w:val="Normal"/>
    <w:link w:val="UnderrubrikChar"/>
    <w:uiPriority w:val="11"/>
    <w:qFormat/>
    <w:rsid w:val="00676C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676CB4"/>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676CB4"/>
    <w:rPr>
      <w:b/>
      <w:bCs/>
    </w:rPr>
  </w:style>
  <w:style w:type="character" w:styleId="Betoning">
    <w:name w:val="Emphasis"/>
    <w:basedOn w:val="Standardstycketeckensnitt"/>
    <w:uiPriority w:val="20"/>
    <w:qFormat/>
    <w:rsid w:val="00676CB4"/>
    <w:rPr>
      <w:i/>
      <w:iCs/>
    </w:rPr>
  </w:style>
  <w:style w:type="paragraph" w:styleId="Ingetavstnd">
    <w:name w:val="No Spacing"/>
    <w:uiPriority w:val="1"/>
    <w:qFormat/>
    <w:rsid w:val="00676CB4"/>
    <w:pPr>
      <w:spacing w:after="0" w:line="240" w:lineRule="auto"/>
    </w:pPr>
  </w:style>
  <w:style w:type="paragraph" w:styleId="Citat">
    <w:name w:val="Quote"/>
    <w:basedOn w:val="Normal"/>
    <w:next w:val="Normal"/>
    <w:link w:val="CitatChar"/>
    <w:uiPriority w:val="29"/>
    <w:qFormat/>
    <w:rsid w:val="00676CB4"/>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676CB4"/>
    <w:rPr>
      <w:color w:val="44546A" w:themeColor="text2"/>
      <w:sz w:val="24"/>
      <w:szCs w:val="24"/>
    </w:rPr>
  </w:style>
  <w:style w:type="paragraph" w:styleId="Starktcitat">
    <w:name w:val="Intense Quote"/>
    <w:basedOn w:val="Normal"/>
    <w:next w:val="Normal"/>
    <w:link w:val="StarktcitatChar"/>
    <w:uiPriority w:val="30"/>
    <w:qFormat/>
    <w:rsid w:val="00676C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676CB4"/>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676CB4"/>
    <w:rPr>
      <w:i/>
      <w:iCs/>
      <w:color w:val="595959" w:themeColor="text1" w:themeTint="A6"/>
    </w:rPr>
  </w:style>
  <w:style w:type="character" w:styleId="Starkbetoning">
    <w:name w:val="Intense Emphasis"/>
    <w:basedOn w:val="Standardstycketeckensnitt"/>
    <w:uiPriority w:val="21"/>
    <w:qFormat/>
    <w:rsid w:val="00676CB4"/>
    <w:rPr>
      <w:b/>
      <w:bCs/>
      <w:i/>
      <w:iCs/>
    </w:rPr>
  </w:style>
  <w:style w:type="character" w:styleId="Diskretreferens">
    <w:name w:val="Subtle Reference"/>
    <w:basedOn w:val="Standardstycketeckensnitt"/>
    <w:uiPriority w:val="31"/>
    <w:qFormat/>
    <w:rsid w:val="00676CB4"/>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676CB4"/>
    <w:rPr>
      <w:b/>
      <w:bCs/>
      <w:smallCaps/>
      <w:color w:val="44546A" w:themeColor="text2"/>
      <w:u w:val="single"/>
    </w:rPr>
  </w:style>
  <w:style w:type="character" w:styleId="Bokenstitel">
    <w:name w:val="Book Title"/>
    <w:basedOn w:val="Standardstycketeckensnitt"/>
    <w:uiPriority w:val="33"/>
    <w:qFormat/>
    <w:rsid w:val="00676CB4"/>
    <w:rPr>
      <w:b/>
      <w:bCs/>
      <w:smallCaps/>
      <w:spacing w:val="10"/>
    </w:rPr>
  </w:style>
  <w:style w:type="paragraph" w:styleId="Innehllsfrteckningsrubrik">
    <w:name w:val="TOC Heading"/>
    <w:basedOn w:val="Rubrik1"/>
    <w:next w:val="Normal"/>
    <w:uiPriority w:val="39"/>
    <w:unhideWhenUsed/>
    <w:qFormat/>
    <w:rsid w:val="00676CB4"/>
    <w:pPr>
      <w:outlineLvl w:val="9"/>
    </w:pPr>
  </w:style>
  <w:style w:type="paragraph" w:styleId="Normalwebb">
    <w:name w:val="Normal (Web)"/>
    <w:basedOn w:val="Normal"/>
    <w:uiPriority w:val="99"/>
    <w:unhideWhenUsed/>
    <w:rsid w:val="00B2086C"/>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B2086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086C"/>
  </w:style>
  <w:style w:type="paragraph" w:styleId="Sidfot">
    <w:name w:val="footer"/>
    <w:basedOn w:val="Normal"/>
    <w:link w:val="SidfotChar"/>
    <w:uiPriority w:val="99"/>
    <w:unhideWhenUsed/>
    <w:rsid w:val="00B2086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086C"/>
  </w:style>
  <w:style w:type="paragraph" w:styleId="Liststycke">
    <w:name w:val="List Paragraph"/>
    <w:basedOn w:val="Normal"/>
    <w:uiPriority w:val="34"/>
    <w:qFormat/>
    <w:rsid w:val="009F4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568626">
      <w:bodyDiv w:val="1"/>
      <w:marLeft w:val="0"/>
      <w:marRight w:val="0"/>
      <w:marTop w:val="0"/>
      <w:marBottom w:val="0"/>
      <w:divBdr>
        <w:top w:val="none" w:sz="0" w:space="0" w:color="auto"/>
        <w:left w:val="none" w:sz="0" w:space="0" w:color="auto"/>
        <w:bottom w:val="none" w:sz="0" w:space="0" w:color="auto"/>
        <w:right w:val="none" w:sz="0" w:space="0" w:color="auto"/>
      </w:divBdr>
      <w:divsChild>
        <w:div w:id="1940522337">
          <w:marLeft w:val="0"/>
          <w:marRight w:val="0"/>
          <w:marTop w:val="100"/>
          <w:marBottom w:val="100"/>
          <w:divBdr>
            <w:top w:val="dashed" w:sz="6" w:space="0" w:color="A8A8A8"/>
            <w:left w:val="none" w:sz="0" w:space="0" w:color="auto"/>
            <w:bottom w:val="none" w:sz="0" w:space="0" w:color="auto"/>
            <w:right w:val="none" w:sz="0" w:space="0" w:color="auto"/>
          </w:divBdr>
          <w:divsChild>
            <w:div w:id="1576740016">
              <w:marLeft w:val="0"/>
              <w:marRight w:val="0"/>
              <w:marTop w:val="750"/>
              <w:marBottom w:val="750"/>
              <w:divBdr>
                <w:top w:val="none" w:sz="0" w:space="0" w:color="auto"/>
                <w:left w:val="none" w:sz="0" w:space="0" w:color="auto"/>
                <w:bottom w:val="none" w:sz="0" w:space="0" w:color="auto"/>
                <w:right w:val="none" w:sz="0" w:space="0" w:color="auto"/>
              </w:divBdr>
              <w:divsChild>
                <w:div w:id="246427237">
                  <w:marLeft w:val="0"/>
                  <w:marRight w:val="0"/>
                  <w:marTop w:val="0"/>
                  <w:marBottom w:val="0"/>
                  <w:divBdr>
                    <w:top w:val="none" w:sz="0" w:space="0" w:color="auto"/>
                    <w:left w:val="none" w:sz="0" w:space="0" w:color="auto"/>
                    <w:bottom w:val="none" w:sz="0" w:space="0" w:color="auto"/>
                    <w:right w:val="none" w:sz="0" w:space="0" w:color="auto"/>
                  </w:divBdr>
                  <w:divsChild>
                    <w:div w:id="1691445746">
                      <w:marLeft w:val="0"/>
                      <w:marRight w:val="0"/>
                      <w:marTop w:val="0"/>
                      <w:marBottom w:val="0"/>
                      <w:divBdr>
                        <w:top w:val="none" w:sz="0" w:space="0" w:color="auto"/>
                        <w:left w:val="none" w:sz="0" w:space="0" w:color="auto"/>
                        <w:bottom w:val="none" w:sz="0" w:space="0" w:color="auto"/>
                        <w:right w:val="none" w:sz="0" w:space="0" w:color="auto"/>
                      </w:divBdr>
                      <w:divsChild>
                        <w:div w:id="4817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027">
          <w:marLeft w:val="0"/>
          <w:marRight w:val="0"/>
          <w:marTop w:val="100"/>
          <w:marBottom w:val="100"/>
          <w:divBdr>
            <w:top w:val="dashed" w:sz="6" w:space="0" w:color="A8A8A8"/>
            <w:left w:val="none" w:sz="0" w:space="0" w:color="auto"/>
            <w:bottom w:val="none" w:sz="0" w:space="0" w:color="auto"/>
            <w:right w:val="none" w:sz="0" w:space="0" w:color="auto"/>
          </w:divBdr>
          <w:divsChild>
            <w:div w:id="349182827">
              <w:marLeft w:val="0"/>
              <w:marRight w:val="0"/>
              <w:marTop w:val="750"/>
              <w:marBottom w:val="750"/>
              <w:divBdr>
                <w:top w:val="none" w:sz="0" w:space="0" w:color="auto"/>
                <w:left w:val="none" w:sz="0" w:space="0" w:color="auto"/>
                <w:bottom w:val="none" w:sz="0" w:space="0" w:color="auto"/>
                <w:right w:val="none" w:sz="0" w:space="0" w:color="auto"/>
              </w:divBdr>
              <w:divsChild>
                <w:div w:id="987511856">
                  <w:marLeft w:val="0"/>
                  <w:marRight w:val="0"/>
                  <w:marTop w:val="0"/>
                  <w:marBottom w:val="0"/>
                  <w:divBdr>
                    <w:top w:val="none" w:sz="0" w:space="0" w:color="auto"/>
                    <w:left w:val="none" w:sz="0" w:space="0" w:color="auto"/>
                    <w:bottom w:val="none" w:sz="0" w:space="0" w:color="auto"/>
                    <w:right w:val="none" w:sz="0" w:space="0" w:color="auto"/>
                  </w:divBdr>
                  <w:divsChild>
                    <w:div w:id="1890876713">
                      <w:marLeft w:val="0"/>
                      <w:marRight w:val="0"/>
                      <w:marTop w:val="0"/>
                      <w:marBottom w:val="0"/>
                      <w:divBdr>
                        <w:top w:val="none" w:sz="0" w:space="0" w:color="auto"/>
                        <w:left w:val="none" w:sz="0" w:space="0" w:color="auto"/>
                        <w:bottom w:val="none" w:sz="0" w:space="0" w:color="auto"/>
                        <w:right w:val="none" w:sz="0" w:space="0" w:color="auto"/>
                      </w:divBdr>
                      <w:divsChild>
                        <w:div w:id="16973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F32F-0DB0-4056-89DC-5A2A6BB3E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273</Words>
  <Characters>1450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Jakobsen</dc:creator>
  <cp:keywords/>
  <dc:description/>
  <cp:lastModifiedBy>Kristine Jakobsen</cp:lastModifiedBy>
  <cp:revision>12</cp:revision>
  <dcterms:created xsi:type="dcterms:W3CDTF">2022-04-04T08:44:00Z</dcterms:created>
  <dcterms:modified xsi:type="dcterms:W3CDTF">2022-04-04T11:29:00Z</dcterms:modified>
</cp:coreProperties>
</file>